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28" w:rsidRPr="00545DCB" w:rsidRDefault="00871A4E" w:rsidP="00B36628">
      <w:bookmarkStart w:id="0" w:name="_GoBack"/>
      <w:bookmarkEnd w:id="0"/>
      <w:r>
        <w:rPr>
          <w:b/>
          <w:noProof/>
          <w:sz w:val="20"/>
        </w:rPr>
        <w:drawing>
          <wp:anchor distT="0" distB="0" distL="114300" distR="114300" simplePos="0" relativeHeight="251661312" behindDoc="0" locked="0" layoutInCell="1" allowOverlap="1">
            <wp:simplePos x="0" y="0"/>
            <wp:positionH relativeFrom="column">
              <wp:posOffset>2173929</wp:posOffset>
            </wp:positionH>
            <wp:positionV relativeFrom="paragraph">
              <wp:posOffset>-500332</wp:posOffset>
            </wp:positionV>
            <wp:extent cx="885825" cy="556260"/>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INE DE MALI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556260"/>
                    </a:xfrm>
                    <a:prstGeom prst="rect">
                      <a:avLst/>
                    </a:prstGeom>
                  </pic:spPr>
                </pic:pic>
              </a:graphicData>
            </a:graphic>
          </wp:anchor>
        </w:drawing>
      </w:r>
    </w:p>
    <w:p w:rsidR="007C6A95" w:rsidRPr="00545DCB" w:rsidRDefault="007C6A95" w:rsidP="007C6A95">
      <w:pPr>
        <w:pStyle w:val="Textebrut"/>
        <w:rPr>
          <w:rFonts w:ascii="Euphemia" w:hAnsi="Euphemia"/>
          <w:sz w:val="20"/>
          <w:szCs w:val="20"/>
        </w:rPr>
      </w:pPr>
    </w:p>
    <w:p w:rsidR="00684525" w:rsidRDefault="00176D50" w:rsidP="00176D50">
      <w:pPr>
        <w:pStyle w:val="Default"/>
        <w:rPr>
          <w:rFonts w:ascii="Euphemia" w:hAnsi="Euphemia"/>
          <w:b/>
          <w:sz w:val="20"/>
          <w:szCs w:val="20"/>
        </w:rPr>
      </w:pPr>
      <w:r>
        <w:rPr>
          <w:rFonts w:ascii="Euphemia" w:hAnsi="Euphemia"/>
          <w:b/>
          <w:sz w:val="20"/>
          <w:szCs w:val="20"/>
        </w:rPr>
        <w:tab/>
      </w:r>
      <w:r>
        <w:rPr>
          <w:rFonts w:ascii="Euphemia" w:hAnsi="Euphemia"/>
          <w:b/>
          <w:sz w:val="20"/>
          <w:szCs w:val="20"/>
        </w:rPr>
        <w:tab/>
      </w:r>
      <w:r>
        <w:rPr>
          <w:rFonts w:ascii="Euphemia" w:hAnsi="Euphemia"/>
          <w:b/>
          <w:sz w:val="20"/>
          <w:szCs w:val="20"/>
        </w:rPr>
        <w:tab/>
      </w:r>
      <w:r>
        <w:rPr>
          <w:rFonts w:ascii="Euphemia" w:hAnsi="Euphemia"/>
          <w:b/>
          <w:sz w:val="20"/>
          <w:szCs w:val="20"/>
        </w:rPr>
        <w:tab/>
      </w:r>
      <w:r>
        <w:rPr>
          <w:rFonts w:ascii="Euphemia" w:hAnsi="Euphemia"/>
          <w:b/>
          <w:sz w:val="20"/>
          <w:szCs w:val="20"/>
        </w:rPr>
        <w:tab/>
      </w:r>
      <w:r>
        <w:rPr>
          <w:rFonts w:ascii="Euphemia" w:hAnsi="Euphemia"/>
          <w:b/>
          <w:sz w:val="20"/>
          <w:szCs w:val="20"/>
        </w:rPr>
        <w:tab/>
      </w:r>
      <w:r w:rsidR="004008A8">
        <w:rPr>
          <w:rFonts w:ascii="Euphemia" w:hAnsi="Euphemia"/>
          <w:b/>
          <w:sz w:val="20"/>
          <w:szCs w:val="20"/>
        </w:rPr>
        <w:tab/>
      </w:r>
      <w:r w:rsidR="00871A4E">
        <w:rPr>
          <w:rFonts w:ascii="Euphemia" w:hAnsi="Euphemia"/>
          <w:b/>
          <w:sz w:val="20"/>
          <w:szCs w:val="20"/>
        </w:rPr>
        <w:tab/>
      </w:r>
      <w:r w:rsidR="00D95D2C">
        <w:rPr>
          <w:rFonts w:ascii="Euphemia" w:hAnsi="Euphemia"/>
          <w:b/>
          <w:sz w:val="20"/>
          <w:szCs w:val="20"/>
        </w:rPr>
        <w:t>213 Rue de la mairie</w:t>
      </w:r>
    </w:p>
    <w:p w:rsidR="00D95D2C" w:rsidRDefault="00C70CFC" w:rsidP="004008A8">
      <w:pPr>
        <w:pStyle w:val="Default"/>
        <w:ind w:left="1278" w:firstLine="4394"/>
        <w:rPr>
          <w:rFonts w:ascii="Euphemia" w:hAnsi="Euphemia"/>
          <w:b/>
          <w:sz w:val="20"/>
          <w:szCs w:val="20"/>
        </w:rPr>
      </w:pPr>
      <w:r>
        <w:rPr>
          <w:rFonts w:ascii="Euphemia" w:hAnsi="Euphemia"/>
          <w:b/>
          <w:sz w:val="20"/>
          <w:szCs w:val="20"/>
        </w:rPr>
        <w:t>01960 St André</w:t>
      </w:r>
      <w:r w:rsidR="00D95D2C">
        <w:rPr>
          <w:rFonts w:ascii="Euphemia" w:hAnsi="Euphemia"/>
          <w:b/>
          <w:sz w:val="20"/>
          <w:szCs w:val="20"/>
        </w:rPr>
        <w:t xml:space="preserve"> sur vieux jonc</w:t>
      </w:r>
    </w:p>
    <w:p w:rsidR="00D67581" w:rsidRDefault="00D67581" w:rsidP="00684525">
      <w:pPr>
        <w:pStyle w:val="Default"/>
        <w:ind w:firstLine="5103"/>
        <w:rPr>
          <w:rFonts w:ascii="Euphemia" w:hAnsi="Euphemia"/>
          <w:b/>
          <w:sz w:val="18"/>
          <w:szCs w:val="18"/>
        </w:rPr>
      </w:pPr>
    </w:p>
    <w:p w:rsidR="00871A4E" w:rsidRDefault="00871A4E" w:rsidP="00684525">
      <w:pPr>
        <w:pStyle w:val="Default"/>
        <w:ind w:firstLine="5103"/>
        <w:rPr>
          <w:rFonts w:ascii="Euphemia" w:hAnsi="Euphemia"/>
          <w:b/>
          <w:sz w:val="18"/>
          <w:szCs w:val="18"/>
        </w:rPr>
      </w:pPr>
    </w:p>
    <w:p w:rsidR="00545DCB" w:rsidRPr="00196879" w:rsidRDefault="00D95D2C" w:rsidP="00D3764F">
      <w:pPr>
        <w:pStyle w:val="Default"/>
        <w:jc w:val="center"/>
        <w:rPr>
          <w:rFonts w:ascii="Times New Roman" w:hAnsi="Times New Roman" w:cs="Times New Roman"/>
          <w:b/>
          <w:color w:val="E53E16" w:themeColor="background2"/>
          <w:sz w:val="40"/>
          <w:szCs w:val="40"/>
          <w:u w:val="single"/>
        </w:rPr>
      </w:pPr>
      <w:r w:rsidRPr="00196879">
        <w:rPr>
          <w:rFonts w:ascii="Times New Roman" w:hAnsi="Times New Roman" w:cs="Times New Roman"/>
          <w:b/>
          <w:color w:val="E53E16" w:themeColor="background2"/>
          <w:sz w:val="40"/>
          <w:szCs w:val="40"/>
          <w:u w:val="single"/>
        </w:rPr>
        <w:t>REGLEMENT INTERIEUR</w:t>
      </w:r>
    </w:p>
    <w:p w:rsidR="00E048F1" w:rsidRDefault="00D3764F" w:rsidP="00A962EB">
      <w:pPr>
        <w:widowControl w:val="0"/>
        <w:rPr>
          <w:bCs/>
          <w:sz w:val="28"/>
          <w:szCs w:val="28"/>
          <w14:ligatures w14:val="none"/>
        </w:rPr>
      </w:pPr>
      <w:r>
        <w:rPr>
          <w:bCs/>
          <w:sz w:val="28"/>
          <w:szCs w:val="28"/>
          <w14:ligatures w14:val="none"/>
        </w:rPr>
        <w:tab/>
      </w:r>
      <w:r>
        <w:rPr>
          <w:bCs/>
          <w:sz w:val="28"/>
          <w:szCs w:val="28"/>
          <w14:ligatures w14:val="none"/>
        </w:rPr>
        <w:tab/>
      </w:r>
      <w:r>
        <w:rPr>
          <w:bCs/>
          <w:sz w:val="28"/>
          <w:szCs w:val="28"/>
          <w14:ligatures w14:val="none"/>
        </w:rPr>
        <w:tab/>
      </w:r>
    </w:p>
    <w:p w:rsidR="00D3764F" w:rsidRPr="004008A8" w:rsidRDefault="00D3764F" w:rsidP="009F3BF9">
      <w:pPr>
        <w:widowControl w:val="0"/>
        <w:ind w:left="1418" w:firstLine="709"/>
        <w:rPr>
          <w:bCs/>
          <w:sz w:val="28"/>
          <w:szCs w:val="28"/>
          <w14:ligatures w14:val="none"/>
        </w:rPr>
      </w:pPr>
      <w:r w:rsidRPr="004008A8">
        <w:rPr>
          <w:bCs/>
          <w:sz w:val="28"/>
          <w:szCs w:val="28"/>
          <w14:ligatures w14:val="none"/>
        </w:rPr>
        <w:t>Du 1</w:t>
      </w:r>
      <w:r w:rsidRPr="004008A8">
        <w:rPr>
          <w:bCs/>
          <w:sz w:val="28"/>
          <w:szCs w:val="28"/>
          <w:vertAlign w:val="superscript"/>
          <w14:ligatures w14:val="none"/>
        </w:rPr>
        <w:t>er</w:t>
      </w:r>
      <w:r w:rsidR="00AC4C97">
        <w:rPr>
          <w:bCs/>
          <w:sz w:val="28"/>
          <w:szCs w:val="28"/>
          <w14:ligatures w14:val="none"/>
        </w:rPr>
        <w:t xml:space="preserve"> septembre 2021</w:t>
      </w:r>
      <w:r w:rsidR="004008A8" w:rsidRPr="004008A8">
        <w:rPr>
          <w:bCs/>
          <w:sz w:val="28"/>
          <w:szCs w:val="28"/>
          <w14:ligatures w14:val="none"/>
        </w:rPr>
        <w:t xml:space="preserve"> au 31 aoû</w:t>
      </w:r>
      <w:r w:rsidR="00421250">
        <w:rPr>
          <w:bCs/>
          <w:sz w:val="28"/>
          <w:szCs w:val="28"/>
          <w14:ligatures w14:val="none"/>
        </w:rPr>
        <w:t>t 202</w:t>
      </w:r>
      <w:r w:rsidR="00AC4C97">
        <w:rPr>
          <w:bCs/>
          <w:sz w:val="28"/>
          <w:szCs w:val="28"/>
          <w14:ligatures w14:val="none"/>
        </w:rPr>
        <w:t>2</w:t>
      </w:r>
    </w:p>
    <w:p w:rsidR="00EB4669" w:rsidRDefault="009F3BF9" w:rsidP="002C06E1">
      <w:pPr>
        <w:widowControl w:val="0"/>
        <w:ind w:left="1418" w:firstLine="709"/>
        <w:rPr>
          <w:bCs/>
          <w:sz w:val="22"/>
          <w:szCs w:val="22"/>
          <w14:ligatures w14:val="none"/>
        </w:rPr>
      </w:pPr>
      <w:r w:rsidRPr="004008A8">
        <w:rPr>
          <w:bCs/>
          <w:sz w:val="22"/>
          <w:szCs w:val="22"/>
          <w14:ligatures w14:val="none"/>
        </w:rPr>
        <w:t>Prend effet le 1</w:t>
      </w:r>
      <w:r w:rsidRPr="004008A8">
        <w:rPr>
          <w:bCs/>
          <w:sz w:val="22"/>
          <w:szCs w:val="22"/>
          <w:vertAlign w:val="superscript"/>
          <w14:ligatures w14:val="none"/>
        </w:rPr>
        <w:t>er</w:t>
      </w:r>
      <w:r w:rsidR="000B4E2A">
        <w:rPr>
          <w:bCs/>
          <w:sz w:val="22"/>
          <w:szCs w:val="22"/>
          <w14:ligatures w14:val="none"/>
        </w:rPr>
        <w:t xml:space="preserve"> septembre 2020</w:t>
      </w:r>
    </w:p>
    <w:p w:rsidR="007728EC" w:rsidRDefault="007728EC" w:rsidP="002C06E1">
      <w:pPr>
        <w:widowControl w:val="0"/>
        <w:ind w:left="1418" w:firstLine="709"/>
        <w:rPr>
          <w:b/>
          <w:bCs/>
          <w:sz w:val="28"/>
          <w:szCs w:val="28"/>
          <w:u w:val="single"/>
          <w14:ligatures w14:val="none"/>
        </w:rPr>
      </w:pPr>
    </w:p>
    <w:p w:rsidR="00A962EB" w:rsidRDefault="00D3764F" w:rsidP="00A962EB">
      <w:pPr>
        <w:widowControl w:val="0"/>
        <w:rPr>
          <w:rFonts w:ascii="Smoolthan" w:hAnsi="Smoolthan"/>
          <w:b/>
          <w:bCs/>
          <w:color w:val="A71979" w:themeColor="accent1"/>
          <w:sz w:val="28"/>
          <w:szCs w:val="28"/>
          <w:u w:val="single"/>
          <w14:ligatures w14:val="none"/>
        </w:rPr>
      </w:pPr>
      <w:r w:rsidRPr="00196879">
        <w:rPr>
          <w:rFonts w:ascii="Smoolthan" w:hAnsi="Smoolthan"/>
          <w:b/>
          <w:bCs/>
          <w:color w:val="A71979" w:themeColor="accent1"/>
          <w:sz w:val="28"/>
          <w:szCs w:val="28"/>
          <w:u w:val="single"/>
          <w14:ligatures w14:val="none"/>
        </w:rPr>
        <w:t>Article 1 :</w:t>
      </w:r>
      <w:r w:rsidR="00EB4669" w:rsidRPr="00196879">
        <w:rPr>
          <w:rFonts w:ascii="Smoolthan" w:hAnsi="Smoolthan"/>
          <w:b/>
          <w:bCs/>
          <w:color w:val="A71979" w:themeColor="accent1"/>
          <w:sz w:val="28"/>
          <w:szCs w:val="28"/>
          <w:u w:val="single"/>
          <w14:ligatures w14:val="none"/>
        </w:rPr>
        <w:t xml:space="preserve"> Présentation</w:t>
      </w:r>
    </w:p>
    <w:p w:rsidR="00597BB1" w:rsidRPr="00196879" w:rsidRDefault="00597BB1" w:rsidP="00A962EB">
      <w:pPr>
        <w:widowControl w:val="0"/>
        <w:rPr>
          <w:rFonts w:ascii="Smoolthan" w:hAnsi="Smoolthan"/>
          <w:b/>
          <w:bCs/>
          <w:color w:val="A71979" w:themeColor="accent1"/>
          <w:sz w:val="28"/>
          <w:szCs w:val="28"/>
          <w:u w:val="single"/>
          <w14:ligatures w14:val="none"/>
        </w:rPr>
      </w:pPr>
    </w:p>
    <w:p w:rsidR="00A962EB" w:rsidRDefault="00A962EB" w:rsidP="004008A8">
      <w:r>
        <w:tab/>
      </w:r>
      <w:r w:rsidRPr="004008A8">
        <w:t>Le présent règlement définit les conditions d’inscription et les modalités de fonctionnement du centre périscolaire.</w:t>
      </w:r>
    </w:p>
    <w:p w:rsidR="00BE030F" w:rsidRPr="004008A8" w:rsidRDefault="00BE030F" w:rsidP="004008A8"/>
    <w:p w:rsidR="00BE030F" w:rsidRDefault="00A962EB" w:rsidP="004008A8">
      <w:pPr>
        <w:rPr>
          <w:rStyle w:val="st"/>
        </w:rPr>
      </w:pPr>
      <w:r w:rsidRPr="004008A8">
        <w:tab/>
        <w:t xml:space="preserve">Le centre est habilité par la </w:t>
      </w:r>
      <w:r w:rsidR="00DD6284">
        <w:rPr>
          <w:rStyle w:val="st"/>
        </w:rPr>
        <w:t>Direction régionale et départementale de la jeunesse, des sports et de la cohésion sociale</w:t>
      </w:r>
    </w:p>
    <w:p w:rsidR="00DD6284" w:rsidRPr="004008A8" w:rsidRDefault="00DD6284" w:rsidP="004008A8"/>
    <w:p w:rsidR="00A962EB" w:rsidRDefault="00A962EB" w:rsidP="004008A8">
      <w:r w:rsidRPr="004008A8">
        <w:tab/>
        <w:t>Les familles utilisant les services de l’accueil d</w:t>
      </w:r>
      <w:r w:rsidR="00D3764F" w:rsidRPr="004008A8">
        <w:t>’enfants au centre périscolaire</w:t>
      </w:r>
      <w:r w:rsidRPr="004008A8">
        <w:t>, acceptent sans aucune condition le présent règlement, et s’engagent à le respecter.</w:t>
      </w:r>
    </w:p>
    <w:p w:rsidR="000B4E2A" w:rsidRDefault="000B4E2A" w:rsidP="00A962EB">
      <w:pPr>
        <w:widowControl w:val="0"/>
        <w:rPr>
          <w:rFonts w:ascii="Smoolthan" w:hAnsi="Smoolthan"/>
          <w:b/>
          <w:bCs/>
          <w:color w:val="A71979" w:themeColor="accent1"/>
          <w:sz w:val="28"/>
          <w:szCs w:val="28"/>
          <w:u w:val="single"/>
          <w14:ligatures w14:val="none"/>
        </w:rPr>
      </w:pPr>
    </w:p>
    <w:p w:rsidR="00A962EB" w:rsidRDefault="00A962EB" w:rsidP="00A962EB">
      <w:pPr>
        <w:widowControl w:val="0"/>
        <w:rPr>
          <w:rFonts w:ascii="Smoolthan" w:hAnsi="Smoolthan"/>
          <w:b/>
          <w:bCs/>
          <w:color w:val="A71979" w:themeColor="accent1"/>
          <w:sz w:val="28"/>
          <w:szCs w:val="28"/>
          <w:u w:val="single"/>
          <w14:ligatures w14:val="none"/>
        </w:rPr>
      </w:pPr>
      <w:r w:rsidRPr="00196879">
        <w:rPr>
          <w:rFonts w:ascii="Smoolthan" w:hAnsi="Smoolthan"/>
          <w:b/>
          <w:bCs/>
          <w:color w:val="A71979" w:themeColor="accent1"/>
          <w:sz w:val="28"/>
          <w:szCs w:val="28"/>
          <w:u w:val="single"/>
          <w14:ligatures w14:val="none"/>
        </w:rPr>
        <w:t>Article 2 : Conditions d’admission</w:t>
      </w:r>
    </w:p>
    <w:p w:rsidR="00597BB1" w:rsidRPr="00196879" w:rsidRDefault="00597BB1" w:rsidP="00A962EB">
      <w:pPr>
        <w:widowControl w:val="0"/>
        <w:rPr>
          <w:rFonts w:ascii="Smoolthan" w:hAnsi="Smoolthan"/>
          <w:b/>
          <w:bCs/>
          <w:color w:val="A71979" w:themeColor="accent1"/>
          <w:sz w:val="28"/>
          <w:szCs w:val="28"/>
          <w:u w:val="single"/>
          <w14:ligatures w14:val="none"/>
        </w:rPr>
      </w:pPr>
    </w:p>
    <w:p w:rsidR="00A962EB" w:rsidRDefault="00A962EB" w:rsidP="009F58F3">
      <w:pPr>
        <w:ind w:firstLine="709"/>
      </w:pPr>
      <w:r w:rsidRPr="00D3764F">
        <w:t>Les parents devron</w:t>
      </w:r>
      <w:r w:rsidR="00515EE9">
        <w:t>t s’acquitter des frais d’inscriptions</w:t>
      </w:r>
      <w:r w:rsidRPr="00D3764F">
        <w:t xml:space="preserve"> (année scolaire) </w:t>
      </w:r>
      <w:r w:rsidR="00462824">
        <w:t xml:space="preserve">qui couvre </w:t>
      </w:r>
      <w:proofErr w:type="gramStart"/>
      <w:r w:rsidR="00462824">
        <w:t>toutes les structure</w:t>
      </w:r>
      <w:proofErr w:type="gramEnd"/>
      <w:r w:rsidR="00462824">
        <w:t xml:space="preserve"> de </w:t>
      </w:r>
      <w:r w:rsidRPr="00597BB1">
        <w:t>l’associa</w:t>
      </w:r>
      <w:r w:rsidR="005213C3" w:rsidRPr="00597BB1">
        <w:t>tion Alfa3a</w:t>
      </w:r>
      <w:r w:rsidRPr="00597BB1">
        <w:t xml:space="preserve"> </w:t>
      </w:r>
      <w:r w:rsidR="00597BB1">
        <w:t>de :</w:t>
      </w:r>
    </w:p>
    <w:p w:rsidR="00597BB1" w:rsidRDefault="00597BB1" w:rsidP="009F58F3">
      <w:pPr>
        <w:ind w:firstLine="709"/>
      </w:pPr>
    </w:p>
    <w:p w:rsidR="00597BB1" w:rsidRDefault="00597BB1" w:rsidP="00597BB1">
      <w:pPr>
        <w:pStyle w:val="Paragraphedeliste"/>
        <w:numPr>
          <w:ilvl w:val="0"/>
          <w:numId w:val="10"/>
        </w:numPr>
      </w:pPr>
      <w:r>
        <w:t>10 € pour 1 enfant</w:t>
      </w:r>
    </w:p>
    <w:p w:rsidR="00597BB1" w:rsidRDefault="00597BB1" w:rsidP="00597BB1">
      <w:pPr>
        <w:pStyle w:val="Paragraphedeliste"/>
        <w:numPr>
          <w:ilvl w:val="0"/>
          <w:numId w:val="10"/>
        </w:numPr>
      </w:pPr>
      <w:r>
        <w:t>15 € pour 2 enfants en garde</w:t>
      </w:r>
    </w:p>
    <w:p w:rsidR="00597BB1" w:rsidRDefault="00597BB1" w:rsidP="00597BB1">
      <w:pPr>
        <w:pStyle w:val="Paragraphedeliste"/>
        <w:numPr>
          <w:ilvl w:val="0"/>
          <w:numId w:val="10"/>
        </w:numPr>
      </w:pPr>
      <w:r>
        <w:t>18 € pour 3 enfants en garde</w:t>
      </w:r>
    </w:p>
    <w:p w:rsidR="00597BB1" w:rsidRDefault="00597BB1" w:rsidP="00597BB1">
      <w:pPr>
        <w:pStyle w:val="Paragraphedeliste"/>
        <w:numPr>
          <w:ilvl w:val="0"/>
          <w:numId w:val="10"/>
        </w:numPr>
      </w:pPr>
      <w:r>
        <w:t>20 € pour 4 enfants et + en garde</w:t>
      </w:r>
    </w:p>
    <w:p w:rsidR="00597BB1" w:rsidRDefault="00597BB1" w:rsidP="00597BB1">
      <w:pPr>
        <w:pStyle w:val="Paragraphedeliste"/>
        <w:ind w:left="1069"/>
      </w:pPr>
    </w:p>
    <w:p w:rsidR="00597BB1" w:rsidRPr="00743AC7" w:rsidRDefault="00597BB1" w:rsidP="00597BB1">
      <w:pPr>
        <w:rPr>
          <w:u w:val="single"/>
        </w:rPr>
      </w:pPr>
      <w:r w:rsidRPr="00743AC7">
        <w:rPr>
          <w:u w:val="single"/>
        </w:rPr>
        <w:t>Celle-ci sera imputée lors de la première facturation.</w:t>
      </w:r>
    </w:p>
    <w:p w:rsidR="00BE030F" w:rsidRPr="00D3764F" w:rsidRDefault="00BE030F" w:rsidP="004008A8">
      <w:pPr>
        <w:rPr>
          <w:b/>
          <w:bCs/>
          <w:u w:val="single"/>
        </w:rPr>
      </w:pPr>
    </w:p>
    <w:p w:rsidR="00A962EB" w:rsidRDefault="00A962EB" w:rsidP="004008A8">
      <w:r>
        <w:t> </w:t>
      </w:r>
      <w:r>
        <w:tab/>
        <w:t>Peu</w:t>
      </w:r>
      <w:r w:rsidR="009E2CB0">
        <w:t>vent être inscrits au centre de loisirs</w:t>
      </w:r>
      <w:r>
        <w:t xml:space="preserve"> périscolaire tous les enfants fréquentant l’école.</w:t>
      </w:r>
    </w:p>
    <w:p w:rsidR="00BE030F" w:rsidRDefault="00BE030F" w:rsidP="004008A8"/>
    <w:p w:rsidR="00BE030F" w:rsidRDefault="00BE030F" w:rsidP="00BE030F">
      <w:pPr>
        <w:widowControl w:val="0"/>
        <w:rPr>
          <w:szCs w:val="24"/>
          <w14:ligatures w14:val="none"/>
        </w:rPr>
      </w:pPr>
      <w:r>
        <w:tab/>
      </w:r>
      <w:r>
        <w:rPr>
          <w:szCs w:val="24"/>
          <w14:ligatures w14:val="none"/>
        </w:rPr>
        <w:t>La structure peut proposer un accueil adapté à un enfant porteur d’un handicap afin de garantir la mixité des publics et l’égalité d’accès de tous les usagers au service.</w:t>
      </w:r>
    </w:p>
    <w:p w:rsidR="00420C6F" w:rsidRDefault="00420C6F" w:rsidP="00BE030F">
      <w:pPr>
        <w:widowControl w:val="0"/>
        <w:rPr>
          <w:szCs w:val="24"/>
          <w14:ligatures w14:val="none"/>
        </w:rPr>
      </w:pPr>
    </w:p>
    <w:p w:rsidR="00BE030F" w:rsidRDefault="00BE030F" w:rsidP="00BE030F">
      <w:pPr>
        <w:widowControl w:val="0"/>
        <w:rPr>
          <w:szCs w:val="24"/>
          <w14:ligatures w14:val="none"/>
        </w:rPr>
      </w:pPr>
    </w:p>
    <w:p w:rsidR="00BE030F" w:rsidRDefault="00BE030F" w:rsidP="00BE030F">
      <w:pPr>
        <w:widowControl w:val="0"/>
        <w:ind w:firstLine="709"/>
        <w:rPr>
          <w:szCs w:val="24"/>
          <w14:ligatures w14:val="none"/>
        </w:rPr>
      </w:pPr>
      <w:r>
        <w:rPr>
          <w:szCs w:val="24"/>
          <w14:ligatures w14:val="none"/>
        </w:rPr>
        <w:lastRenderedPageBreak/>
        <w:t>Pour cela, les modalités d’accueils d’enfants porteur d’un handicap seront définies avec la famille et en collaboration avec l’équipe. L’élaboration d’un projet individuel d’intégration peut être mis en place.</w:t>
      </w:r>
    </w:p>
    <w:p w:rsidR="00BE030F" w:rsidRDefault="00BE030F" w:rsidP="00BE030F">
      <w:pPr>
        <w:widowControl w:val="0"/>
        <w:ind w:firstLine="709"/>
        <w:rPr>
          <w:szCs w:val="24"/>
          <w14:ligatures w14:val="none"/>
        </w:rPr>
      </w:pPr>
    </w:p>
    <w:p w:rsidR="00A962EB" w:rsidRDefault="00A962EB" w:rsidP="004008A8">
      <w:r>
        <w:tab/>
        <w:t>L’inscription</w:t>
      </w:r>
      <w:r w:rsidR="00871A4E">
        <w:t xml:space="preserve"> est</w:t>
      </w:r>
      <w:r>
        <w:t xml:space="preserve"> fait</w:t>
      </w:r>
      <w:r w:rsidR="00871A4E">
        <w:t>e</w:t>
      </w:r>
      <w:r>
        <w:t xml:space="preserve"> au préalab</w:t>
      </w:r>
      <w:r w:rsidR="00DC64F3">
        <w:t xml:space="preserve">le et obligatoirement au moyen </w:t>
      </w:r>
      <w:r>
        <w:t>d’une fiche enfant remplie et à jour, signée par l’un des parents. Celle-ci donne des informations sur l’enfant (l’âge, le nom, prénom, adresse), des données sanitaires (photocopie du carnet de santé) et sur les parents (nom, prénom, adresse, profession, n° de t</w:t>
      </w:r>
      <w:r w:rsidR="00AC4C97">
        <w:t>éléphone,</w:t>
      </w:r>
      <w:r>
        <w:t xml:space="preserve"> n° d’allocataire CAF). </w:t>
      </w:r>
    </w:p>
    <w:p w:rsidR="00EB4669" w:rsidRPr="004570CB" w:rsidRDefault="006B04C2" w:rsidP="00BE030F">
      <w:pPr>
        <w:ind w:firstLine="709"/>
        <w:rPr>
          <w:bCs/>
        </w:rPr>
      </w:pPr>
      <w:r>
        <w:rPr>
          <w:bCs/>
        </w:rPr>
        <w:t>Le non-respect du règlement intérieur peut entraîner la radiation de l’enfant.</w:t>
      </w:r>
    </w:p>
    <w:p w:rsidR="00BE030F" w:rsidRDefault="00BE030F" w:rsidP="00A962EB">
      <w:pPr>
        <w:widowControl w:val="0"/>
        <w:rPr>
          <w:rFonts w:asciiTheme="majorHAnsi" w:hAnsiTheme="majorHAnsi"/>
          <w:b/>
          <w:bCs/>
          <w:color w:val="A71979" w:themeColor="accent1"/>
          <w:sz w:val="28"/>
          <w:szCs w:val="28"/>
          <w:u w:val="single"/>
          <w14:ligatures w14:val="none"/>
        </w:rPr>
      </w:pPr>
    </w:p>
    <w:p w:rsidR="00A962EB" w:rsidRDefault="00586BA9" w:rsidP="00A962EB">
      <w:pPr>
        <w:widowControl w:val="0"/>
        <w:rPr>
          <w:rFonts w:ascii="Smoolthan" w:hAnsi="Smoolthan"/>
          <w:b/>
          <w:bCs/>
          <w:color w:val="A71979" w:themeColor="accent1"/>
          <w:sz w:val="28"/>
          <w:szCs w:val="28"/>
          <w:u w:val="single"/>
          <w14:ligatures w14:val="none"/>
        </w:rPr>
      </w:pPr>
      <w:r w:rsidRPr="00196879">
        <w:rPr>
          <w:rFonts w:ascii="Smoolthan" w:hAnsi="Smoolthan"/>
          <w:b/>
          <w:bCs/>
          <w:color w:val="A71979" w:themeColor="accent1"/>
          <w:sz w:val="28"/>
          <w:szCs w:val="28"/>
          <w:u w:val="single"/>
          <w14:ligatures w14:val="none"/>
        </w:rPr>
        <w:t>Article 3</w:t>
      </w:r>
      <w:r w:rsidR="00A962EB" w:rsidRPr="00196879">
        <w:rPr>
          <w:rFonts w:ascii="Smoolthan" w:hAnsi="Smoolthan"/>
          <w:b/>
          <w:bCs/>
          <w:color w:val="A71979" w:themeColor="accent1"/>
          <w:sz w:val="28"/>
          <w:szCs w:val="28"/>
          <w:u w:val="single"/>
          <w14:ligatures w14:val="none"/>
        </w:rPr>
        <w:t xml:space="preserve"> : Fonctionnement</w:t>
      </w:r>
    </w:p>
    <w:p w:rsidR="009F58F3" w:rsidRPr="00196879" w:rsidRDefault="009F58F3" w:rsidP="00A962EB">
      <w:pPr>
        <w:widowControl w:val="0"/>
        <w:rPr>
          <w:rFonts w:ascii="Smoolthan" w:hAnsi="Smoolthan"/>
          <w:b/>
          <w:bCs/>
          <w:color w:val="A71979" w:themeColor="accent1"/>
          <w:sz w:val="28"/>
          <w:szCs w:val="28"/>
          <w:u w:val="single"/>
          <w14:ligatures w14:val="none"/>
        </w:rPr>
      </w:pPr>
    </w:p>
    <w:p w:rsidR="00A962EB" w:rsidRPr="00871A4E" w:rsidRDefault="00586BA9" w:rsidP="00A962EB">
      <w:pPr>
        <w:widowControl w:val="0"/>
        <w:rPr>
          <w:color w:val="00B0DB" w:themeColor="accent4"/>
          <w:sz w:val="28"/>
          <w:szCs w:val="28"/>
          <w14:ligatures w14:val="none"/>
        </w:rPr>
      </w:pPr>
      <w:r w:rsidRPr="00871A4E">
        <w:rPr>
          <w:color w:val="00B0DB" w:themeColor="accent4"/>
          <w:sz w:val="28"/>
          <w:szCs w:val="28"/>
          <w14:ligatures w14:val="none"/>
        </w:rPr>
        <w:t>3</w:t>
      </w:r>
      <w:r w:rsidR="00A962EB" w:rsidRPr="00871A4E">
        <w:rPr>
          <w:color w:val="00B0DB" w:themeColor="accent4"/>
          <w:sz w:val="28"/>
          <w:szCs w:val="28"/>
          <w14:ligatures w14:val="none"/>
        </w:rPr>
        <w:t>.1 Ouverture du centre périscolaire :</w:t>
      </w:r>
    </w:p>
    <w:p w:rsidR="00A962EB" w:rsidRDefault="00A962EB" w:rsidP="00A962EB">
      <w:pPr>
        <w:widowControl w:val="0"/>
        <w:rPr>
          <w:sz w:val="28"/>
          <w:szCs w:val="28"/>
          <w14:ligatures w14:val="none"/>
        </w:rPr>
      </w:pPr>
      <w:r>
        <w:rPr>
          <w:sz w:val="28"/>
          <w:szCs w:val="28"/>
          <w14:ligatures w14:val="none"/>
        </w:rPr>
        <w:t> </w:t>
      </w:r>
    </w:p>
    <w:p w:rsidR="00A962EB" w:rsidRDefault="00A962EB" w:rsidP="00D37471">
      <w:pPr>
        <w:widowControl w:val="0"/>
        <w:ind w:firstLine="567"/>
        <w:rPr>
          <w:sz w:val="28"/>
          <w:szCs w:val="28"/>
          <w14:ligatures w14:val="none"/>
        </w:rPr>
      </w:pPr>
      <w:r w:rsidRPr="004008A8">
        <w:t>Le centre périscolaire fonc</w:t>
      </w:r>
      <w:r w:rsidR="00C765B2" w:rsidRPr="004008A8">
        <w:t>tionne les lundi</w:t>
      </w:r>
      <w:r w:rsidR="00642531">
        <w:t>s</w:t>
      </w:r>
      <w:r w:rsidR="00C765B2" w:rsidRPr="004008A8">
        <w:t>, mardi</w:t>
      </w:r>
      <w:r w:rsidR="00642531">
        <w:t>s</w:t>
      </w:r>
      <w:r w:rsidRPr="004008A8">
        <w:t>, jeudi</w:t>
      </w:r>
      <w:r w:rsidR="00642531">
        <w:t>s</w:t>
      </w:r>
      <w:r w:rsidRPr="004008A8">
        <w:t>, vendredi</w:t>
      </w:r>
      <w:r w:rsidR="00642531">
        <w:t>s</w:t>
      </w:r>
      <w:r>
        <w:rPr>
          <w:sz w:val="28"/>
          <w:szCs w:val="28"/>
          <w14:ligatures w14:val="none"/>
        </w:rPr>
        <w:t xml:space="preserve"> :</w:t>
      </w:r>
    </w:p>
    <w:p w:rsidR="00A962EB" w:rsidRPr="004008A8" w:rsidRDefault="00871A4E" w:rsidP="004008A8">
      <w:pPr>
        <w:pStyle w:val="Paragraphedeliste"/>
        <w:widowControl w:val="0"/>
        <w:numPr>
          <w:ilvl w:val="0"/>
          <w:numId w:val="7"/>
        </w:numPr>
        <w:rPr>
          <w:szCs w:val="24"/>
          <w14:ligatures w14:val="none"/>
        </w:rPr>
      </w:pPr>
      <w:r w:rsidRPr="004008A8">
        <w:rPr>
          <w:szCs w:val="24"/>
          <w14:ligatures w14:val="none"/>
        </w:rPr>
        <w:t>Le</w:t>
      </w:r>
      <w:r>
        <w:rPr>
          <w:szCs w:val="24"/>
          <w14:ligatures w14:val="none"/>
        </w:rPr>
        <w:t xml:space="preserve"> matin de 7h15 à 8h</w:t>
      </w:r>
      <w:r w:rsidR="00A962EB" w:rsidRPr="004008A8">
        <w:rPr>
          <w:szCs w:val="24"/>
          <w14:ligatures w14:val="none"/>
        </w:rPr>
        <w:t>45</w:t>
      </w:r>
    </w:p>
    <w:p w:rsidR="00A962EB" w:rsidRPr="004008A8" w:rsidRDefault="00A962EB" w:rsidP="004008A8">
      <w:pPr>
        <w:pStyle w:val="Paragraphedeliste"/>
        <w:widowControl w:val="0"/>
        <w:numPr>
          <w:ilvl w:val="0"/>
          <w:numId w:val="7"/>
        </w:numPr>
        <w:rPr>
          <w:szCs w:val="24"/>
          <w14:ligatures w14:val="none"/>
        </w:rPr>
      </w:pPr>
      <w:r w:rsidRPr="004008A8">
        <w:rPr>
          <w:szCs w:val="24"/>
          <w14:ligatures w14:val="none"/>
        </w:rPr>
        <w:t>Le soir de 16</w:t>
      </w:r>
      <w:r w:rsidR="00871A4E">
        <w:rPr>
          <w:szCs w:val="24"/>
          <w14:ligatures w14:val="none"/>
        </w:rPr>
        <w:t>h30 à 18h</w:t>
      </w:r>
      <w:r w:rsidR="00C765B2" w:rsidRPr="004008A8">
        <w:rPr>
          <w:szCs w:val="24"/>
          <w14:ligatures w14:val="none"/>
        </w:rPr>
        <w:t>30</w:t>
      </w:r>
    </w:p>
    <w:p w:rsidR="00A962EB" w:rsidRPr="004008A8" w:rsidRDefault="00871A4E" w:rsidP="00D37471">
      <w:pPr>
        <w:widowControl w:val="0"/>
        <w:ind w:firstLine="567"/>
        <w:rPr>
          <w:szCs w:val="24"/>
          <w14:ligatures w14:val="none"/>
        </w:rPr>
      </w:pPr>
      <w:r>
        <w:rPr>
          <w:szCs w:val="24"/>
          <w14:ligatures w14:val="none"/>
        </w:rPr>
        <w:t>Les enfants peuvent petit-</w:t>
      </w:r>
      <w:r w:rsidR="00A962EB" w:rsidRPr="004008A8">
        <w:rPr>
          <w:szCs w:val="24"/>
          <w14:ligatures w14:val="none"/>
        </w:rPr>
        <w:t>déjeuner et goûter au centre.</w:t>
      </w:r>
    </w:p>
    <w:p w:rsidR="00A962EB" w:rsidRPr="004008A8" w:rsidRDefault="00A962EB" w:rsidP="00D37471">
      <w:pPr>
        <w:widowControl w:val="0"/>
        <w:ind w:firstLine="567"/>
        <w:rPr>
          <w:szCs w:val="24"/>
          <w14:ligatures w14:val="none"/>
        </w:rPr>
      </w:pPr>
      <w:r w:rsidRPr="004008A8">
        <w:rPr>
          <w:szCs w:val="24"/>
          <w14:ligatures w14:val="none"/>
        </w:rPr>
        <w:t xml:space="preserve">Ces collations sont </w:t>
      </w:r>
      <w:r w:rsidRPr="004008A8">
        <w:rPr>
          <w:b/>
          <w:bCs/>
          <w:szCs w:val="24"/>
          <w14:ligatures w14:val="none"/>
        </w:rPr>
        <w:t>EXCLUSIVEMENT</w:t>
      </w:r>
      <w:r w:rsidRPr="004008A8">
        <w:rPr>
          <w:szCs w:val="24"/>
          <w14:ligatures w14:val="none"/>
        </w:rPr>
        <w:t xml:space="preserve"> fournies par les familles.</w:t>
      </w:r>
    </w:p>
    <w:p w:rsidR="00D37471" w:rsidRDefault="00A962EB" w:rsidP="00A962EB">
      <w:pPr>
        <w:widowControl w:val="0"/>
        <w:rPr>
          <w:sz w:val="28"/>
          <w:szCs w:val="28"/>
          <w14:ligatures w14:val="none"/>
        </w:rPr>
      </w:pPr>
      <w:r>
        <w:rPr>
          <w:sz w:val="28"/>
          <w:szCs w:val="28"/>
          <w14:ligatures w14:val="none"/>
        </w:rPr>
        <w:t> </w:t>
      </w:r>
    </w:p>
    <w:p w:rsidR="00AA078F" w:rsidRDefault="00A962EB" w:rsidP="00BE030F">
      <w:pPr>
        <w:ind w:firstLine="567"/>
      </w:pPr>
      <w:r>
        <w:t>Les parents s’engagent à respecter les horaires.</w:t>
      </w:r>
    </w:p>
    <w:p w:rsidR="00A962EB" w:rsidRDefault="00A962EB" w:rsidP="00BE030F">
      <w:pPr>
        <w:ind w:firstLine="567"/>
      </w:pPr>
      <w:r>
        <w:t>En cas de retard</w:t>
      </w:r>
      <w:r w:rsidR="00AA078F">
        <w:t> : le premier est toléré, le second est facturé à 5€</w:t>
      </w:r>
      <w:r>
        <w:t>,</w:t>
      </w:r>
      <w:r w:rsidR="005213C3">
        <w:t xml:space="preserve"> à partir du troisième 10</w:t>
      </w:r>
      <w:r w:rsidR="00AA078F">
        <w:t>€</w:t>
      </w:r>
      <w:r w:rsidR="00871A4E">
        <w:t xml:space="preserve"> seront</w:t>
      </w:r>
      <w:r>
        <w:t xml:space="preserve"> facturé</w:t>
      </w:r>
      <w:r w:rsidR="00871A4E">
        <w:t>s</w:t>
      </w:r>
      <w:r>
        <w:t xml:space="preserve"> en sus.</w:t>
      </w:r>
    </w:p>
    <w:p w:rsidR="00D3764F" w:rsidRDefault="00D3764F" w:rsidP="004008A8">
      <w:pPr>
        <w:rPr>
          <w:b/>
          <w:bCs/>
        </w:rPr>
      </w:pPr>
    </w:p>
    <w:p w:rsidR="00A962EB" w:rsidRDefault="00871A4E" w:rsidP="00BE030F">
      <w:pPr>
        <w:ind w:firstLine="709"/>
        <w:rPr>
          <w:b/>
          <w:bCs/>
        </w:rPr>
      </w:pPr>
      <w:r>
        <w:rPr>
          <w:b/>
          <w:bCs/>
        </w:rPr>
        <w:t>Après 18h</w:t>
      </w:r>
      <w:r w:rsidR="00A962EB">
        <w:rPr>
          <w:b/>
          <w:bCs/>
        </w:rPr>
        <w:t>30, les enfants ne sont plus sous la responsabilité du centre périscolaire.</w:t>
      </w:r>
    </w:p>
    <w:p w:rsidR="00642531" w:rsidRDefault="00642531" w:rsidP="00BE030F">
      <w:pPr>
        <w:ind w:firstLine="709"/>
        <w:rPr>
          <w:b/>
          <w:bCs/>
        </w:rPr>
      </w:pPr>
    </w:p>
    <w:p w:rsidR="00D3764F" w:rsidRPr="00871A4E" w:rsidRDefault="00A962EB" w:rsidP="00871A4E">
      <w:pPr>
        <w:widowControl w:val="0"/>
        <w:rPr>
          <w:color w:val="00B0DB" w:themeColor="accent4"/>
          <w:sz w:val="28"/>
          <w:szCs w:val="28"/>
          <w14:ligatures w14:val="none"/>
        </w:rPr>
      </w:pPr>
      <w:r w:rsidRPr="00871A4E">
        <w:rPr>
          <w:color w:val="00B0DB" w:themeColor="accent4"/>
          <w:sz w:val="28"/>
          <w:szCs w:val="28"/>
          <w14:ligatures w14:val="none"/>
        </w:rPr>
        <w:t> </w:t>
      </w:r>
      <w:r w:rsidR="00586BA9" w:rsidRPr="00871A4E">
        <w:rPr>
          <w:color w:val="00B0DB" w:themeColor="accent4"/>
          <w:sz w:val="28"/>
          <w:szCs w:val="28"/>
          <w14:ligatures w14:val="none"/>
        </w:rPr>
        <w:t>3</w:t>
      </w:r>
      <w:r w:rsidR="00D3764F" w:rsidRPr="00871A4E">
        <w:rPr>
          <w:color w:val="00B0DB" w:themeColor="accent4"/>
          <w:sz w:val="28"/>
          <w:szCs w:val="28"/>
          <w14:ligatures w14:val="none"/>
        </w:rPr>
        <w:t xml:space="preserve">.2 </w:t>
      </w:r>
      <w:proofErr w:type="gramStart"/>
      <w:r w:rsidR="00D3764F" w:rsidRPr="00871A4E">
        <w:rPr>
          <w:color w:val="00B0DB" w:themeColor="accent4"/>
          <w:sz w:val="28"/>
          <w:szCs w:val="28"/>
          <w14:ligatures w14:val="none"/>
        </w:rPr>
        <w:t>prise</w:t>
      </w:r>
      <w:proofErr w:type="gramEnd"/>
      <w:r w:rsidR="00D3764F" w:rsidRPr="00871A4E">
        <w:rPr>
          <w:color w:val="00B0DB" w:themeColor="accent4"/>
          <w:sz w:val="28"/>
          <w:szCs w:val="28"/>
          <w14:ligatures w14:val="none"/>
        </w:rPr>
        <w:t xml:space="preserve"> en charge, arrivée et départ</w:t>
      </w:r>
    </w:p>
    <w:p w:rsidR="002D26B3" w:rsidRPr="002D26B3" w:rsidRDefault="002D26B3" w:rsidP="00D3764F">
      <w:pPr>
        <w:widowControl w:val="0"/>
        <w:rPr>
          <w:b/>
          <w:sz w:val="28"/>
          <w:szCs w:val="28"/>
          <w14:ligatures w14:val="none"/>
        </w:rPr>
      </w:pPr>
      <w:r w:rsidRPr="002D26B3">
        <w:rPr>
          <w:b/>
          <w:sz w:val="28"/>
          <w:szCs w:val="28"/>
          <w14:ligatures w14:val="none"/>
        </w:rPr>
        <w:t>A partir de septembre 2021, l’entrée du centre périscolaire se fera par le plateau sportif. Nous accueillerons les enfants à la porte du préau.</w:t>
      </w:r>
    </w:p>
    <w:p w:rsidR="00D3764F" w:rsidRPr="00D3764F" w:rsidRDefault="00D3764F" w:rsidP="00D3764F">
      <w:pPr>
        <w:widowControl w:val="0"/>
        <w:rPr>
          <w:sz w:val="28"/>
          <w:szCs w:val="28"/>
          <w14:ligatures w14:val="none"/>
        </w:rPr>
      </w:pPr>
      <w:r w:rsidRPr="00D3764F">
        <w:rPr>
          <w:sz w:val="28"/>
          <w:szCs w:val="28"/>
          <w14:ligatures w14:val="none"/>
        </w:rPr>
        <w:t>  </w:t>
      </w:r>
    </w:p>
    <w:p w:rsidR="00D3764F" w:rsidRPr="00D3764F" w:rsidRDefault="00D3764F" w:rsidP="004008A8">
      <w:r w:rsidRPr="00871A4E">
        <w:rPr>
          <w:iCs/>
        </w:rPr>
        <w:t xml:space="preserve">- </w:t>
      </w:r>
      <w:r w:rsidRPr="00871A4E">
        <w:rPr>
          <w:iCs/>
          <w:u w:val="single"/>
        </w:rPr>
        <w:t>Pour l’accueil du matin</w:t>
      </w:r>
      <w:r w:rsidR="00871A4E">
        <w:rPr>
          <w:iCs/>
        </w:rPr>
        <w:t xml:space="preserve"> : </w:t>
      </w:r>
      <w:r w:rsidRPr="00871A4E">
        <w:t>il</w:t>
      </w:r>
      <w:r w:rsidRPr="00D3764F">
        <w:t xml:space="preserve"> est obligatoire pour la sécurité de vos enfants, de les accompagner </w:t>
      </w:r>
      <w:r w:rsidRPr="00D3764F">
        <w:rPr>
          <w:b/>
          <w:bCs/>
        </w:rPr>
        <w:t xml:space="preserve">jusqu’à l’intérieur des locaux </w:t>
      </w:r>
      <w:r w:rsidRPr="00D3764F">
        <w:t xml:space="preserve">afin de vous assurer de la présence de l’équipe d’encadrement et que l’enfant </w:t>
      </w:r>
      <w:r>
        <w:t>soit bien entré dans les locaux</w:t>
      </w:r>
      <w:r w:rsidRPr="00D3764F">
        <w:t xml:space="preserve">. </w:t>
      </w:r>
    </w:p>
    <w:p w:rsidR="00EB4669" w:rsidRDefault="00EB4669" w:rsidP="00D3764F">
      <w:pPr>
        <w:widowControl w:val="0"/>
        <w:rPr>
          <w:sz w:val="28"/>
          <w:szCs w:val="28"/>
          <w14:ligatures w14:val="none"/>
        </w:rPr>
      </w:pPr>
    </w:p>
    <w:p w:rsidR="00D3764F" w:rsidRPr="00D3764F" w:rsidRDefault="00D3764F" w:rsidP="004008A8">
      <w:r w:rsidRPr="00871A4E">
        <w:rPr>
          <w:iCs/>
        </w:rPr>
        <w:t xml:space="preserve">- </w:t>
      </w:r>
      <w:r w:rsidRPr="00871A4E">
        <w:rPr>
          <w:iCs/>
          <w:u w:val="single"/>
        </w:rPr>
        <w:t>Pour l’accueil du soir</w:t>
      </w:r>
      <w:r w:rsidRPr="00871A4E">
        <w:rPr>
          <w:iCs/>
        </w:rPr>
        <w:t xml:space="preserve"> :</w:t>
      </w:r>
      <w:r w:rsidRPr="00DC64F3">
        <w:t xml:space="preserve"> les enf</w:t>
      </w:r>
      <w:r w:rsidR="00052365" w:rsidRPr="00DC64F3">
        <w:t>ants de l’école maternelle seront pris en charge par l’animatrice à la sortie de l’école</w:t>
      </w:r>
      <w:r w:rsidRPr="00D3764F">
        <w:t xml:space="preserve"> et les enfants du primaire rejoignent l’équipe</w:t>
      </w:r>
      <w:r w:rsidR="00052365">
        <w:t xml:space="preserve"> après la classe</w:t>
      </w:r>
      <w:r w:rsidRPr="00D3764F">
        <w:t>.</w:t>
      </w:r>
    </w:p>
    <w:p w:rsidR="00D3764F" w:rsidRPr="00D3764F" w:rsidRDefault="00D3764F" w:rsidP="004008A8">
      <w:r w:rsidRPr="00D3764F">
        <w:lastRenderedPageBreak/>
        <w:t> </w:t>
      </w:r>
    </w:p>
    <w:p w:rsidR="00D3764F" w:rsidRPr="00D3764F" w:rsidRDefault="00D3764F" w:rsidP="00BE030F">
      <w:pPr>
        <w:ind w:firstLine="709"/>
      </w:pPr>
      <w:r w:rsidRPr="00D3764F">
        <w:t>Le soir, aucun enfant ne sortira seul des locaux du centre périscolaire (sauf pour les enfants de primaires avec une lettre de décharge datée et signée des parents).</w:t>
      </w:r>
    </w:p>
    <w:p w:rsidR="00586BA9" w:rsidRPr="00BD65FA" w:rsidRDefault="00D3764F" w:rsidP="00BD65FA">
      <w:pPr>
        <w:ind w:firstLine="709"/>
      </w:pPr>
      <w:r w:rsidRPr="00D3764F">
        <w:t>Si l’enfant doit être récupéré par une autre personne que ses parents, ceux-ci devront indiquer les coordonnées de ces personnes sur la fiche d’inscription.</w:t>
      </w:r>
    </w:p>
    <w:p w:rsidR="00BE030F" w:rsidRDefault="00BE030F" w:rsidP="00D3764F">
      <w:pPr>
        <w:widowControl w:val="0"/>
        <w:rPr>
          <w:b/>
          <w:bCs/>
          <w:sz w:val="28"/>
          <w:szCs w:val="28"/>
          <w14:ligatures w14:val="none"/>
        </w:rPr>
      </w:pPr>
    </w:p>
    <w:p w:rsidR="00D3764F" w:rsidRPr="00871A4E" w:rsidRDefault="00586BA9" w:rsidP="00871A4E">
      <w:pPr>
        <w:widowControl w:val="0"/>
        <w:rPr>
          <w:color w:val="00B0DB" w:themeColor="accent4"/>
          <w:sz w:val="28"/>
          <w:szCs w:val="28"/>
          <w14:ligatures w14:val="none"/>
        </w:rPr>
      </w:pPr>
      <w:r w:rsidRPr="00871A4E">
        <w:rPr>
          <w:color w:val="00B0DB" w:themeColor="accent4"/>
          <w:sz w:val="28"/>
          <w:szCs w:val="28"/>
          <w14:ligatures w14:val="none"/>
        </w:rPr>
        <w:t>3</w:t>
      </w:r>
      <w:r w:rsidR="00D3764F" w:rsidRPr="00871A4E">
        <w:rPr>
          <w:color w:val="00B0DB" w:themeColor="accent4"/>
          <w:sz w:val="28"/>
          <w:szCs w:val="28"/>
          <w14:ligatures w14:val="none"/>
        </w:rPr>
        <w:t>.3 Devoirs</w:t>
      </w:r>
    </w:p>
    <w:p w:rsidR="00D3764F" w:rsidRPr="00D3764F" w:rsidRDefault="00D3764F" w:rsidP="00D3764F">
      <w:pPr>
        <w:widowControl w:val="0"/>
        <w:rPr>
          <w:sz w:val="28"/>
          <w:szCs w:val="28"/>
          <w14:ligatures w14:val="none"/>
        </w:rPr>
      </w:pPr>
    </w:p>
    <w:p w:rsidR="00D3764F" w:rsidRDefault="00D3764F" w:rsidP="00BE030F">
      <w:pPr>
        <w:ind w:firstLine="709"/>
      </w:pPr>
      <w:r w:rsidRPr="00D3764F">
        <w:t xml:space="preserve">Le périscolaire réserve un temps surveillé pour que les enfants puissent faire leurs devoirs. Il n’est en aucun cas une aide aux devoirs, n’a aucune obligation, et ne </w:t>
      </w:r>
      <w:r w:rsidR="00743AC7">
        <w:t xml:space="preserve">se </w:t>
      </w:r>
      <w:r w:rsidRPr="00D3764F">
        <w:t xml:space="preserve">substitue pas </w:t>
      </w:r>
      <w:r w:rsidR="00743AC7">
        <w:t>au</w:t>
      </w:r>
      <w:r w:rsidRPr="00D3764F">
        <w:t xml:space="preserve"> rôle des parents. </w:t>
      </w:r>
    </w:p>
    <w:p w:rsidR="00BE030F" w:rsidRPr="00D3764F" w:rsidRDefault="00BE030F" w:rsidP="004008A8"/>
    <w:p w:rsidR="00D3764F" w:rsidRPr="00D3764F" w:rsidRDefault="00D3764F" w:rsidP="00BE030F">
      <w:pPr>
        <w:ind w:firstLine="709"/>
      </w:pPr>
      <w:r w:rsidRPr="00D3764F">
        <w:t>Les parents souhaitant que leurs enfants fasse</w:t>
      </w:r>
      <w:r>
        <w:t>nt</w:t>
      </w:r>
      <w:r w:rsidRPr="00D3764F">
        <w:t xml:space="preserve"> les devoirs au centre doivent le préciser aux animateurs.</w:t>
      </w:r>
    </w:p>
    <w:p w:rsidR="00871A4E" w:rsidRDefault="00D3764F" w:rsidP="004008A8">
      <w:pPr>
        <w:rPr>
          <w:b/>
          <w:bCs/>
        </w:rPr>
      </w:pPr>
      <w:r w:rsidRPr="00D3764F">
        <w:rPr>
          <w:b/>
          <w:bCs/>
        </w:rPr>
        <w:t> </w:t>
      </w:r>
    </w:p>
    <w:p w:rsidR="00D3764F" w:rsidRPr="00871A4E" w:rsidRDefault="00586BA9" w:rsidP="00D3764F">
      <w:pPr>
        <w:widowControl w:val="0"/>
        <w:rPr>
          <w:color w:val="00B0DB" w:themeColor="accent4"/>
          <w:sz w:val="28"/>
          <w:szCs w:val="28"/>
          <w14:ligatures w14:val="none"/>
        </w:rPr>
      </w:pPr>
      <w:r w:rsidRPr="00871A4E">
        <w:rPr>
          <w:color w:val="00B0DB" w:themeColor="accent4"/>
          <w:sz w:val="28"/>
          <w:szCs w:val="28"/>
          <w14:ligatures w14:val="none"/>
        </w:rPr>
        <w:t>3</w:t>
      </w:r>
      <w:r w:rsidR="00D3764F" w:rsidRPr="00871A4E">
        <w:rPr>
          <w:color w:val="00B0DB" w:themeColor="accent4"/>
          <w:sz w:val="28"/>
          <w:szCs w:val="28"/>
          <w14:ligatures w14:val="none"/>
        </w:rPr>
        <w:t>.4 L’équipe d’encadrement</w:t>
      </w:r>
    </w:p>
    <w:p w:rsidR="00D3764F" w:rsidRPr="00D3764F" w:rsidRDefault="00D3764F" w:rsidP="00D3764F">
      <w:pPr>
        <w:widowControl w:val="0"/>
        <w:rPr>
          <w:b/>
          <w:bCs/>
          <w:sz w:val="28"/>
          <w:szCs w:val="28"/>
          <w14:ligatures w14:val="none"/>
        </w:rPr>
      </w:pPr>
      <w:r w:rsidRPr="00D3764F">
        <w:rPr>
          <w:b/>
          <w:bCs/>
          <w:sz w:val="28"/>
          <w:szCs w:val="28"/>
          <w14:ligatures w14:val="none"/>
        </w:rPr>
        <w:t> </w:t>
      </w:r>
    </w:p>
    <w:p w:rsidR="00D37471" w:rsidRDefault="00D3764F" w:rsidP="00BE030F">
      <w:pPr>
        <w:ind w:firstLine="709"/>
      </w:pPr>
      <w:r w:rsidRPr="00D3764F">
        <w:t>L’encadrement est const</w:t>
      </w:r>
      <w:r w:rsidR="001022A9">
        <w:t>itué d’une directrice</w:t>
      </w:r>
      <w:r w:rsidR="00447ABD">
        <w:t xml:space="preserve">, </w:t>
      </w:r>
      <w:r w:rsidR="00743AC7">
        <w:t xml:space="preserve">qui a aussi le rôle d’animatrice </w:t>
      </w:r>
      <w:r w:rsidR="001022A9">
        <w:t>et d</w:t>
      </w:r>
      <w:r w:rsidR="00743AC7">
        <w:t>’une</w:t>
      </w:r>
      <w:r w:rsidRPr="00D3764F">
        <w:t xml:space="preserve"> animatrice. Tous les membres de l’équipe ont une expérience dans le métier d’animation et possède un diplôme dans ce domaine.</w:t>
      </w:r>
    </w:p>
    <w:p w:rsidR="00D37471" w:rsidRDefault="00D37471" w:rsidP="004008A8"/>
    <w:p w:rsidR="00D3764F" w:rsidRDefault="00D3764F" w:rsidP="00BE030F">
      <w:pPr>
        <w:ind w:firstLine="709"/>
      </w:pPr>
      <w:r w:rsidRPr="00D3764F">
        <w:t>Cette équipe a pour but d’accueillir les enfants dans de bonnes conditions et de respecter le projet pédagogique mis en place.</w:t>
      </w:r>
    </w:p>
    <w:p w:rsidR="00BE030F" w:rsidRPr="00D3764F" w:rsidRDefault="00BE030F" w:rsidP="00BE030F">
      <w:pPr>
        <w:ind w:firstLine="709"/>
      </w:pPr>
    </w:p>
    <w:p w:rsidR="00D3764F" w:rsidRPr="00D3764F" w:rsidRDefault="00D3764F" w:rsidP="00BE030F">
      <w:pPr>
        <w:ind w:firstLine="709"/>
      </w:pPr>
      <w:r w:rsidRPr="00D3764F">
        <w:t>Cet encadrement peut être modifié en fonction</w:t>
      </w:r>
      <w:r w:rsidR="00E44D5F">
        <w:t xml:space="preserve"> de la fréquentation et suivant </w:t>
      </w:r>
      <w:r w:rsidRPr="00D3764F">
        <w:t>la réglementation en vigueur.</w:t>
      </w:r>
    </w:p>
    <w:p w:rsidR="009F58F3" w:rsidRDefault="009F58F3" w:rsidP="00586BA9">
      <w:pPr>
        <w:widowControl w:val="0"/>
        <w:rPr>
          <w:rFonts w:ascii="Smoolthan" w:hAnsi="Smoolthan"/>
          <w:b/>
          <w:bCs/>
          <w:color w:val="A71979" w:themeColor="accent1"/>
          <w:sz w:val="28"/>
          <w:szCs w:val="28"/>
          <w:u w:val="single"/>
          <w14:ligatures w14:val="none"/>
        </w:rPr>
      </w:pPr>
    </w:p>
    <w:p w:rsidR="00586BA9" w:rsidRDefault="00586BA9" w:rsidP="00586BA9">
      <w:pPr>
        <w:widowControl w:val="0"/>
        <w:rPr>
          <w:rFonts w:ascii="Smoolthan" w:hAnsi="Smoolthan"/>
          <w:b/>
          <w:bCs/>
          <w:color w:val="A71979" w:themeColor="accent1"/>
          <w:sz w:val="28"/>
          <w:szCs w:val="28"/>
          <w:u w:val="single"/>
          <w14:ligatures w14:val="none"/>
        </w:rPr>
      </w:pPr>
      <w:r w:rsidRPr="00196879">
        <w:rPr>
          <w:rFonts w:ascii="Smoolthan" w:hAnsi="Smoolthan"/>
          <w:b/>
          <w:bCs/>
          <w:color w:val="A71979" w:themeColor="accent1"/>
          <w:sz w:val="28"/>
          <w:szCs w:val="28"/>
          <w:u w:val="single"/>
          <w14:ligatures w14:val="none"/>
        </w:rPr>
        <w:t>Article 4 : Les inscriptions</w:t>
      </w:r>
    </w:p>
    <w:p w:rsidR="009F58F3" w:rsidRPr="00196879" w:rsidRDefault="009F58F3" w:rsidP="00586BA9">
      <w:pPr>
        <w:widowControl w:val="0"/>
        <w:rPr>
          <w:rFonts w:ascii="Smoolthan" w:hAnsi="Smoolthan"/>
          <w:b/>
          <w:bCs/>
          <w:color w:val="A71979" w:themeColor="accent1"/>
          <w:sz w:val="28"/>
          <w:szCs w:val="28"/>
          <w:u w:val="single"/>
          <w14:ligatures w14:val="none"/>
        </w:rPr>
      </w:pPr>
    </w:p>
    <w:p w:rsidR="00586BA9" w:rsidRDefault="00586BA9" w:rsidP="004008A8">
      <w:r w:rsidRPr="00D3764F">
        <w:t>  </w:t>
      </w:r>
      <w:r w:rsidRPr="00225E07">
        <w:t>Les inscriptions peuvent se faire</w:t>
      </w:r>
      <w:r>
        <w:t> :</w:t>
      </w:r>
    </w:p>
    <w:p w:rsidR="00586BA9" w:rsidRDefault="00586BA9" w:rsidP="004008A8"/>
    <w:p w:rsidR="00586BA9" w:rsidRDefault="00586BA9" w:rsidP="004008A8">
      <w:pPr>
        <w:pStyle w:val="Paragraphedeliste"/>
        <w:numPr>
          <w:ilvl w:val="0"/>
          <w:numId w:val="8"/>
        </w:numPr>
      </w:pPr>
      <w:r w:rsidRPr="00AA078F">
        <w:t>Soit à l’année</w:t>
      </w:r>
      <w:r>
        <w:t xml:space="preserve"> (à condition que votre enfant fréquente les locaux toujours les mêmes jours)</w:t>
      </w:r>
      <w:r w:rsidR="005B7C7F">
        <w:t>,</w:t>
      </w:r>
    </w:p>
    <w:p w:rsidR="00586BA9" w:rsidRDefault="00586BA9" w:rsidP="004008A8">
      <w:pPr>
        <w:pStyle w:val="Paragraphedeliste"/>
        <w:numPr>
          <w:ilvl w:val="0"/>
          <w:numId w:val="8"/>
        </w:numPr>
      </w:pPr>
      <w:r>
        <w:t>Soit au mois,</w:t>
      </w:r>
    </w:p>
    <w:p w:rsidR="00052365" w:rsidRDefault="00052365" w:rsidP="004008A8">
      <w:pPr>
        <w:pStyle w:val="Paragraphedeliste"/>
        <w:numPr>
          <w:ilvl w:val="0"/>
          <w:numId w:val="8"/>
        </w:numPr>
      </w:pPr>
      <w:r>
        <w:t xml:space="preserve">Soit sur le </w:t>
      </w:r>
      <w:r w:rsidRPr="009E2CB0">
        <w:rPr>
          <w:b/>
          <w:u w:val="single"/>
        </w:rPr>
        <w:t>portail famille</w:t>
      </w:r>
      <w:r>
        <w:t xml:space="preserve"> au plus tard le jeudi pour la semaine suivante.</w:t>
      </w:r>
    </w:p>
    <w:p w:rsidR="00447ABD" w:rsidRDefault="00447ABD" w:rsidP="004008A8">
      <w:pPr>
        <w:pStyle w:val="Paragraphedeliste"/>
        <w:numPr>
          <w:ilvl w:val="0"/>
          <w:numId w:val="8"/>
        </w:numPr>
      </w:pPr>
      <w:r>
        <w:t>Soit par téléphone 06.20.88.58.68</w:t>
      </w:r>
    </w:p>
    <w:p w:rsidR="00447ABD" w:rsidRDefault="00447ABD" w:rsidP="004008A8">
      <w:pPr>
        <w:pStyle w:val="Paragraphedeliste"/>
        <w:numPr>
          <w:ilvl w:val="0"/>
          <w:numId w:val="8"/>
        </w:numPr>
      </w:pPr>
      <w:r>
        <w:t>Soit par mail standre.animation@alfa3a.org</w:t>
      </w:r>
    </w:p>
    <w:p w:rsidR="00447ABD" w:rsidRDefault="00447ABD" w:rsidP="00586BA9">
      <w:pPr>
        <w:widowControl w:val="0"/>
        <w:rPr>
          <w:sz w:val="28"/>
          <w:szCs w:val="28"/>
          <w14:ligatures w14:val="none"/>
        </w:rPr>
      </w:pPr>
    </w:p>
    <w:p w:rsidR="00447ABD" w:rsidRDefault="00447ABD" w:rsidP="00586BA9">
      <w:pPr>
        <w:widowControl w:val="0"/>
        <w:rPr>
          <w:sz w:val="28"/>
          <w:szCs w:val="28"/>
          <w14:ligatures w14:val="none"/>
        </w:rPr>
      </w:pPr>
    </w:p>
    <w:p w:rsidR="00586BA9" w:rsidRDefault="00586BA9" w:rsidP="00586BA9">
      <w:pPr>
        <w:widowControl w:val="0"/>
        <w:rPr>
          <w:sz w:val="28"/>
          <w:szCs w:val="28"/>
          <w14:ligatures w14:val="none"/>
        </w:rPr>
      </w:pPr>
      <w:r w:rsidRPr="00D3764F">
        <w:rPr>
          <w:sz w:val="28"/>
          <w:szCs w:val="28"/>
          <w14:ligatures w14:val="none"/>
        </w:rPr>
        <w:lastRenderedPageBreak/>
        <w:t> </w:t>
      </w:r>
    </w:p>
    <w:p w:rsidR="00586BA9" w:rsidRPr="00586BA9" w:rsidRDefault="00586BA9" w:rsidP="004008A8">
      <w:r w:rsidRPr="002F0346">
        <w:rPr>
          <w:b/>
          <w:u w:val="single"/>
        </w:rPr>
        <w:t>Pour annuler le périscolaire</w:t>
      </w:r>
      <w:r w:rsidRPr="00586BA9">
        <w:t xml:space="preserve"> :</w:t>
      </w:r>
    </w:p>
    <w:p w:rsidR="00586BA9" w:rsidRPr="002F0346" w:rsidRDefault="00586BA9" w:rsidP="00BE030F">
      <w:pPr>
        <w:ind w:firstLine="709"/>
        <w:rPr>
          <w:u w:val="single"/>
        </w:rPr>
      </w:pPr>
      <w:r w:rsidRPr="00D3764F">
        <w:t xml:space="preserve">Nous vous demandons de prévenir l’équipe </w:t>
      </w:r>
      <w:r w:rsidRPr="002F0346">
        <w:rPr>
          <w:b/>
          <w:u w:val="single"/>
        </w:rPr>
        <w:t>1 jour à l’avance</w:t>
      </w:r>
      <w:r w:rsidR="00DC64F3" w:rsidRPr="002F0346">
        <w:rPr>
          <w:u w:val="single"/>
        </w:rPr>
        <w:t xml:space="preserve"> sinon la séance sera facturée.</w:t>
      </w:r>
    </w:p>
    <w:p w:rsidR="00EB4669" w:rsidRDefault="00EB4669" w:rsidP="004008A8">
      <w:pPr>
        <w:rPr>
          <w:b/>
          <w:bCs/>
        </w:rPr>
      </w:pPr>
    </w:p>
    <w:p w:rsidR="00EB4669" w:rsidRPr="007728EC" w:rsidRDefault="00586BA9" w:rsidP="004008A8">
      <w:pPr>
        <w:rPr>
          <w:b/>
          <w:bCs/>
          <w:u w:val="single"/>
        </w:rPr>
      </w:pPr>
      <w:r w:rsidRPr="007728EC">
        <w:rPr>
          <w:b/>
          <w:bCs/>
          <w:u w:val="single"/>
        </w:rPr>
        <w:t>Absences</w:t>
      </w:r>
      <w:r w:rsidR="00AA674B" w:rsidRPr="007728EC">
        <w:rPr>
          <w:b/>
          <w:bCs/>
          <w:u w:val="single"/>
        </w:rPr>
        <w:t xml:space="preserve"> de la journée</w:t>
      </w:r>
    </w:p>
    <w:p w:rsidR="00052365" w:rsidRDefault="00DC64F3" w:rsidP="004008A8">
      <w:pPr>
        <w:rPr>
          <w:bCs/>
        </w:rPr>
      </w:pPr>
      <w:r>
        <w:rPr>
          <w:bCs/>
        </w:rPr>
        <w:tab/>
        <w:t>En cas d’absence</w:t>
      </w:r>
      <w:r w:rsidR="00052365">
        <w:rPr>
          <w:bCs/>
        </w:rPr>
        <w:t xml:space="preserve"> de votre enfant</w:t>
      </w:r>
      <w:r w:rsidR="00586BA9">
        <w:rPr>
          <w:bCs/>
        </w:rPr>
        <w:t xml:space="preserve">, </w:t>
      </w:r>
      <w:r w:rsidR="00AA674B">
        <w:rPr>
          <w:bCs/>
        </w:rPr>
        <w:t xml:space="preserve">pour cause de maladie, </w:t>
      </w:r>
      <w:r w:rsidR="00586BA9">
        <w:rPr>
          <w:bCs/>
        </w:rPr>
        <w:t>vous de</w:t>
      </w:r>
      <w:r>
        <w:rPr>
          <w:bCs/>
        </w:rPr>
        <w:t xml:space="preserve">vez </w:t>
      </w:r>
      <w:r w:rsidRPr="007728EC">
        <w:rPr>
          <w:bCs/>
          <w:u w:val="single"/>
        </w:rPr>
        <w:t>prévenir au plus tard à 8h15</w:t>
      </w:r>
      <w:r w:rsidR="00AA674B" w:rsidRPr="007728EC">
        <w:rPr>
          <w:bCs/>
          <w:u w:val="single"/>
        </w:rPr>
        <w:t xml:space="preserve"> le matin</w:t>
      </w:r>
      <w:r w:rsidR="00AA674B">
        <w:rPr>
          <w:bCs/>
        </w:rPr>
        <w:t xml:space="preserve"> </w:t>
      </w:r>
      <w:r w:rsidR="00AA674B" w:rsidRPr="007728EC">
        <w:rPr>
          <w:bCs/>
        </w:rPr>
        <w:t xml:space="preserve">et </w:t>
      </w:r>
      <w:r w:rsidR="00AA674B" w:rsidRPr="007728EC">
        <w:rPr>
          <w:bCs/>
          <w:u w:val="single"/>
        </w:rPr>
        <w:t>15H30 le soi</w:t>
      </w:r>
      <w:r w:rsidR="004008A8" w:rsidRPr="007728EC">
        <w:rPr>
          <w:bCs/>
          <w:u w:val="single"/>
        </w:rPr>
        <w:t>r</w:t>
      </w:r>
      <w:r w:rsidR="004008A8">
        <w:rPr>
          <w:bCs/>
        </w:rPr>
        <w:t xml:space="preserve"> sinon la séance sera facturée.</w:t>
      </w:r>
    </w:p>
    <w:p w:rsidR="009F58F3" w:rsidRDefault="009F58F3" w:rsidP="004008A8">
      <w:pPr>
        <w:rPr>
          <w:bCs/>
        </w:rPr>
      </w:pPr>
    </w:p>
    <w:p w:rsidR="00D3764F" w:rsidRPr="00196879" w:rsidRDefault="00D3764F" w:rsidP="00D3764F">
      <w:pPr>
        <w:widowControl w:val="0"/>
        <w:rPr>
          <w:rFonts w:ascii="Smoolthan" w:hAnsi="Smoolthan"/>
          <w:b/>
          <w:bCs/>
          <w:color w:val="A71979" w:themeColor="accent1"/>
          <w:sz w:val="28"/>
          <w:szCs w:val="28"/>
          <w:u w:val="single"/>
          <w14:ligatures w14:val="none"/>
        </w:rPr>
      </w:pPr>
      <w:r w:rsidRPr="00196879">
        <w:rPr>
          <w:rFonts w:ascii="Smoolthan" w:hAnsi="Smoolthan"/>
          <w:b/>
          <w:bCs/>
          <w:color w:val="A71979" w:themeColor="accent1"/>
          <w:sz w:val="28"/>
          <w:szCs w:val="28"/>
          <w:u w:val="single"/>
          <w14:ligatures w14:val="none"/>
        </w:rPr>
        <w:t>Article 5 : Participation financière</w:t>
      </w:r>
    </w:p>
    <w:p w:rsidR="00D3764F" w:rsidRPr="00D3764F" w:rsidRDefault="00D3764F" w:rsidP="00D3764F">
      <w:pPr>
        <w:widowControl w:val="0"/>
        <w:rPr>
          <w:sz w:val="28"/>
          <w:szCs w:val="28"/>
          <w14:ligatures w14:val="none"/>
        </w:rPr>
      </w:pPr>
      <w:r w:rsidRPr="00D3764F">
        <w:rPr>
          <w:sz w:val="28"/>
          <w:szCs w:val="28"/>
          <w14:ligatures w14:val="none"/>
        </w:rPr>
        <w:t> </w:t>
      </w:r>
    </w:p>
    <w:p w:rsidR="00D3764F" w:rsidRPr="00D3764F" w:rsidRDefault="00D3764F" w:rsidP="004008A8">
      <w:pPr>
        <w:rPr>
          <w:sz w:val="32"/>
          <w:szCs w:val="32"/>
        </w:rPr>
      </w:pPr>
      <w:r w:rsidRPr="00D3764F">
        <w:tab/>
        <w:t xml:space="preserve">La participation financière est calculée en fonction de votre quotient familial suivant le tableau ci-dessous </w:t>
      </w:r>
      <w:r w:rsidRPr="00D3764F">
        <w:rPr>
          <w:sz w:val="32"/>
          <w:szCs w:val="32"/>
        </w:rPr>
        <w:t>:</w:t>
      </w:r>
    </w:p>
    <w:p w:rsidR="00D3764F" w:rsidRPr="00492A9A" w:rsidRDefault="00D3764F" w:rsidP="00492A9A">
      <w:pPr>
        <w:widowControl w:val="0"/>
        <w:rPr>
          <w14:ligatures w14:val="none"/>
        </w:rPr>
      </w:pPr>
      <w:r w:rsidRPr="00D3764F">
        <w:rPr>
          <w14:ligatures w14:val="none"/>
        </w:rPr>
        <w:t> </w:t>
      </w:r>
    </w:p>
    <w:tbl>
      <w:tblPr>
        <w:tblW w:w="9355" w:type="dxa"/>
        <w:tblInd w:w="-1003" w:type="dxa"/>
        <w:tblCellMar>
          <w:left w:w="0" w:type="dxa"/>
          <w:right w:w="0" w:type="dxa"/>
        </w:tblCellMar>
        <w:tblLook w:val="04A0" w:firstRow="1" w:lastRow="0" w:firstColumn="1" w:lastColumn="0" w:noHBand="0" w:noVBand="1"/>
      </w:tblPr>
      <w:tblGrid>
        <w:gridCol w:w="2065"/>
        <w:gridCol w:w="2058"/>
        <w:gridCol w:w="2616"/>
        <w:gridCol w:w="2616"/>
      </w:tblGrid>
      <w:tr w:rsidR="00D3764F" w:rsidRPr="00D3764F" w:rsidTr="00924D07">
        <w:trPr>
          <w:trHeight w:val="698"/>
        </w:trPr>
        <w:tc>
          <w:tcPr>
            <w:tcW w:w="20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jc w:val="center"/>
              <w:rPr>
                <w:szCs w:val="24"/>
                <w14:ligatures w14:val="none"/>
              </w:rPr>
            </w:pPr>
            <w:r w:rsidRPr="00924D07">
              <w:rPr>
                <w:szCs w:val="24"/>
                <w14:ligatures w14:val="none"/>
              </w:rPr>
              <w:t>QUOTIENT FAMILIAL</w:t>
            </w:r>
          </w:p>
        </w:tc>
        <w:tc>
          <w:tcPr>
            <w:tcW w:w="205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jc w:val="center"/>
              <w:rPr>
                <w:szCs w:val="24"/>
                <w14:ligatures w14:val="none"/>
              </w:rPr>
            </w:pPr>
            <w:r w:rsidRPr="00924D07">
              <w:rPr>
                <w:szCs w:val="24"/>
                <w14:ligatures w14:val="none"/>
              </w:rPr>
              <w:t>TRANCHES</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Default="00924D07" w:rsidP="00924D07">
            <w:pPr>
              <w:widowControl w:val="0"/>
              <w:jc w:val="left"/>
              <w:rPr>
                <w:szCs w:val="24"/>
                <w14:ligatures w14:val="none"/>
              </w:rPr>
            </w:pPr>
            <w:r>
              <w:rPr>
                <w:szCs w:val="24"/>
                <w14:ligatures w14:val="none"/>
              </w:rPr>
              <w:t>REGIME GENERAL</w:t>
            </w:r>
          </w:p>
          <w:p w:rsidR="00924D07" w:rsidRPr="00924D07" w:rsidRDefault="00924D07" w:rsidP="00924D07">
            <w:pPr>
              <w:widowControl w:val="0"/>
              <w:jc w:val="left"/>
              <w:rPr>
                <w:szCs w:val="24"/>
                <w14:ligatures w14:val="none"/>
              </w:rPr>
            </w:pPr>
            <w:r>
              <w:rPr>
                <w:szCs w:val="24"/>
                <w14:ligatures w14:val="none"/>
              </w:rPr>
              <w:t>MATIN</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924D07" w:rsidP="00924D07">
            <w:pPr>
              <w:widowControl w:val="0"/>
              <w:jc w:val="left"/>
              <w:rPr>
                <w:szCs w:val="24"/>
                <w14:ligatures w14:val="none"/>
              </w:rPr>
            </w:pPr>
            <w:r>
              <w:rPr>
                <w:szCs w:val="24"/>
                <w14:ligatures w14:val="none"/>
              </w:rPr>
              <w:t>REGIME GENERAL SOIR</w:t>
            </w:r>
          </w:p>
        </w:tc>
      </w:tr>
      <w:tr w:rsidR="00D3764F" w:rsidRPr="00D3764F" w:rsidTr="00924D07">
        <w:trPr>
          <w:trHeight w:val="449"/>
        </w:trPr>
        <w:tc>
          <w:tcPr>
            <w:tcW w:w="20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D3764F" w:rsidRDefault="00D3764F" w:rsidP="00D3764F">
            <w:pPr>
              <w:widowControl w:val="0"/>
              <w:rPr>
                <w14:ligatures w14:val="none"/>
              </w:rPr>
            </w:pPr>
            <w:r w:rsidRPr="00D3764F">
              <w:rPr>
                <w14:ligatures w14:val="none"/>
              </w:rPr>
              <w:t> </w:t>
            </w:r>
          </w:p>
        </w:tc>
        <w:tc>
          <w:tcPr>
            <w:tcW w:w="205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D3764F" w:rsidRDefault="00D3764F" w:rsidP="00D3764F">
            <w:pPr>
              <w:widowControl w:val="0"/>
              <w:jc w:val="center"/>
              <w:rPr>
                <w:sz w:val="32"/>
                <w:szCs w:val="32"/>
                <w14:ligatures w14:val="none"/>
              </w:rPr>
            </w:pPr>
            <w:r w:rsidRPr="00D3764F">
              <w:rPr>
                <w:sz w:val="32"/>
                <w:szCs w:val="32"/>
                <w14:ligatures w14:val="none"/>
              </w:rPr>
              <w:t> </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jc w:val="center"/>
              <w:rPr>
                <w:szCs w:val="24"/>
                <w14:ligatures w14:val="none"/>
              </w:rPr>
            </w:pPr>
            <w:proofErr w:type="gramStart"/>
            <w:r w:rsidRPr="00924D07">
              <w:rPr>
                <w:szCs w:val="24"/>
                <w14:ligatures w14:val="none"/>
              </w:rPr>
              <w:t>Tarif  (</w:t>
            </w:r>
            <w:proofErr w:type="gramEnd"/>
            <w:r w:rsidRPr="00924D07">
              <w:rPr>
                <w:szCs w:val="24"/>
                <w14:ligatures w14:val="none"/>
              </w:rPr>
              <w:t>1,5h)</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jc w:val="center"/>
              <w:rPr>
                <w:szCs w:val="24"/>
                <w14:ligatures w14:val="none"/>
              </w:rPr>
            </w:pPr>
            <w:proofErr w:type="gramStart"/>
            <w:r w:rsidRPr="00924D07">
              <w:rPr>
                <w:szCs w:val="24"/>
                <w14:ligatures w14:val="none"/>
              </w:rPr>
              <w:t>Tarif  (</w:t>
            </w:r>
            <w:proofErr w:type="gramEnd"/>
            <w:r w:rsidRPr="00924D07">
              <w:rPr>
                <w:szCs w:val="24"/>
                <w14:ligatures w14:val="none"/>
              </w:rPr>
              <w:t>2 h)</w:t>
            </w:r>
          </w:p>
        </w:tc>
      </w:tr>
      <w:tr w:rsidR="00D3764F" w:rsidRPr="00D3764F" w:rsidTr="00924D07">
        <w:trPr>
          <w:trHeight w:val="819"/>
        </w:trPr>
        <w:tc>
          <w:tcPr>
            <w:tcW w:w="20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rPr>
                <w:szCs w:val="24"/>
                <w14:ligatures w14:val="none"/>
              </w:rPr>
            </w:pPr>
            <w:r w:rsidRPr="00924D07">
              <w:rPr>
                <w:szCs w:val="24"/>
                <w14:ligatures w14:val="none"/>
              </w:rPr>
              <w:t>QF1</w:t>
            </w:r>
          </w:p>
        </w:tc>
        <w:tc>
          <w:tcPr>
            <w:tcW w:w="205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jc w:val="center"/>
              <w:rPr>
                <w:szCs w:val="24"/>
                <w14:ligatures w14:val="none"/>
              </w:rPr>
            </w:pPr>
            <w:r w:rsidRPr="00924D07">
              <w:rPr>
                <w:szCs w:val="24"/>
                <w14:ligatures w14:val="none"/>
              </w:rPr>
              <w:t>&lt; 720</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515EE9" w:rsidP="00D3764F">
            <w:pPr>
              <w:widowControl w:val="0"/>
              <w:jc w:val="center"/>
              <w:rPr>
                <w:szCs w:val="24"/>
                <w14:ligatures w14:val="none"/>
              </w:rPr>
            </w:pPr>
            <w:r w:rsidRPr="00924D07">
              <w:rPr>
                <w:szCs w:val="24"/>
                <w14:ligatures w14:val="none"/>
              </w:rPr>
              <w:t>(1,4</w:t>
            </w:r>
            <w:r w:rsidR="00447ABD">
              <w:rPr>
                <w:szCs w:val="24"/>
                <w14:ligatures w14:val="none"/>
              </w:rPr>
              <w:t>2</w:t>
            </w:r>
            <w:r w:rsidR="00D3764F" w:rsidRPr="00924D07">
              <w:rPr>
                <w:szCs w:val="24"/>
                <w14:ligatures w14:val="none"/>
              </w:rPr>
              <w:t xml:space="preserve">*1,5) </w:t>
            </w:r>
          </w:p>
          <w:p w:rsidR="00D3764F" w:rsidRPr="00924D07" w:rsidRDefault="00DB7C3C" w:rsidP="006A50A1">
            <w:pPr>
              <w:widowControl w:val="0"/>
              <w:jc w:val="center"/>
              <w:rPr>
                <w:b/>
                <w:bCs/>
                <w:szCs w:val="24"/>
                <w14:ligatures w14:val="none"/>
              </w:rPr>
            </w:pPr>
            <w:r w:rsidRPr="00924D07">
              <w:rPr>
                <w:b/>
                <w:bCs/>
                <w:szCs w:val="24"/>
                <w14:ligatures w14:val="none"/>
              </w:rPr>
              <w:t>2,1</w:t>
            </w:r>
            <w:r w:rsidR="00447ABD">
              <w:rPr>
                <w:b/>
                <w:bCs/>
                <w:szCs w:val="24"/>
                <w14:ligatures w14:val="none"/>
              </w:rPr>
              <w:t xml:space="preserve">3 </w:t>
            </w:r>
            <w:r w:rsidR="00D3764F" w:rsidRPr="00924D07">
              <w:rPr>
                <w:b/>
                <w:bCs/>
                <w:szCs w:val="24"/>
                <w14:ligatures w14:val="none"/>
              </w:rPr>
              <w:t>€</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515EE9" w:rsidP="00D3764F">
            <w:pPr>
              <w:widowControl w:val="0"/>
              <w:jc w:val="center"/>
              <w:rPr>
                <w:szCs w:val="24"/>
                <w14:ligatures w14:val="none"/>
              </w:rPr>
            </w:pPr>
            <w:r w:rsidRPr="00924D07">
              <w:rPr>
                <w:szCs w:val="24"/>
                <w14:ligatures w14:val="none"/>
              </w:rPr>
              <w:t>(1,4</w:t>
            </w:r>
            <w:r w:rsidR="00447ABD">
              <w:rPr>
                <w:szCs w:val="24"/>
                <w14:ligatures w14:val="none"/>
              </w:rPr>
              <w:t>2</w:t>
            </w:r>
            <w:r w:rsidR="00D3764F" w:rsidRPr="00924D07">
              <w:rPr>
                <w:szCs w:val="24"/>
                <w14:ligatures w14:val="none"/>
              </w:rPr>
              <w:t>*2)</w:t>
            </w:r>
          </w:p>
          <w:p w:rsidR="00D3764F" w:rsidRPr="00924D07" w:rsidRDefault="00DB7C3C" w:rsidP="00D3764F">
            <w:pPr>
              <w:widowControl w:val="0"/>
              <w:jc w:val="center"/>
              <w:rPr>
                <w:b/>
                <w:bCs/>
                <w:szCs w:val="24"/>
                <w14:ligatures w14:val="none"/>
              </w:rPr>
            </w:pPr>
            <w:r w:rsidRPr="00924D07">
              <w:rPr>
                <w:b/>
                <w:bCs/>
                <w:szCs w:val="24"/>
                <w14:ligatures w14:val="none"/>
              </w:rPr>
              <w:t>2,8</w:t>
            </w:r>
            <w:r w:rsidR="00447ABD">
              <w:rPr>
                <w:b/>
                <w:bCs/>
                <w:szCs w:val="24"/>
                <w14:ligatures w14:val="none"/>
              </w:rPr>
              <w:t xml:space="preserve">4 </w:t>
            </w:r>
            <w:r w:rsidR="00D3764F" w:rsidRPr="00924D07">
              <w:rPr>
                <w:b/>
                <w:bCs/>
                <w:szCs w:val="24"/>
                <w14:ligatures w14:val="none"/>
              </w:rPr>
              <w:t>€</w:t>
            </w:r>
          </w:p>
        </w:tc>
      </w:tr>
      <w:tr w:rsidR="00D3764F" w:rsidRPr="00D3764F" w:rsidTr="00924D07">
        <w:trPr>
          <w:trHeight w:val="819"/>
        </w:trPr>
        <w:tc>
          <w:tcPr>
            <w:tcW w:w="20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rPr>
                <w:szCs w:val="24"/>
                <w14:ligatures w14:val="none"/>
              </w:rPr>
            </w:pPr>
            <w:r w:rsidRPr="00924D07">
              <w:rPr>
                <w:szCs w:val="24"/>
                <w14:ligatures w14:val="none"/>
              </w:rPr>
              <w:t>QF2</w:t>
            </w:r>
          </w:p>
        </w:tc>
        <w:tc>
          <w:tcPr>
            <w:tcW w:w="205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jc w:val="center"/>
              <w:rPr>
                <w:szCs w:val="24"/>
                <w14:ligatures w14:val="none"/>
              </w:rPr>
            </w:pPr>
            <w:r w:rsidRPr="00924D07">
              <w:rPr>
                <w:szCs w:val="24"/>
                <w14:ligatures w14:val="none"/>
              </w:rPr>
              <w:t>721 à 911</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B7C3C" w:rsidP="00D3764F">
            <w:pPr>
              <w:widowControl w:val="0"/>
              <w:jc w:val="center"/>
              <w:rPr>
                <w:szCs w:val="24"/>
                <w14:ligatures w14:val="none"/>
              </w:rPr>
            </w:pPr>
            <w:r w:rsidRPr="00924D07">
              <w:rPr>
                <w:szCs w:val="24"/>
                <w14:ligatures w14:val="none"/>
              </w:rPr>
              <w:t>(1,5</w:t>
            </w:r>
            <w:r w:rsidR="00447ABD">
              <w:rPr>
                <w:szCs w:val="24"/>
                <w14:ligatures w14:val="none"/>
              </w:rPr>
              <w:t>4</w:t>
            </w:r>
            <w:r w:rsidR="00D3764F" w:rsidRPr="00924D07">
              <w:rPr>
                <w:szCs w:val="24"/>
                <w14:ligatures w14:val="none"/>
              </w:rPr>
              <w:t>*1,5)</w:t>
            </w:r>
          </w:p>
          <w:p w:rsidR="00D3764F" w:rsidRPr="00924D07" w:rsidRDefault="006A50A1" w:rsidP="0074593D">
            <w:pPr>
              <w:widowControl w:val="0"/>
              <w:jc w:val="center"/>
              <w:rPr>
                <w:b/>
                <w:bCs/>
                <w:szCs w:val="24"/>
                <w14:ligatures w14:val="none"/>
              </w:rPr>
            </w:pPr>
            <w:r w:rsidRPr="00924D07">
              <w:rPr>
                <w:b/>
                <w:bCs/>
                <w:szCs w:val="24"/>
                <w14:ligatures w14:val="none"/>
              </w:rPr>
              <w:t>2</w:t>
            </w:r>
            <w:r w:rsidR="00D3764F" w:rsidRPr="00924D07">
              <w:rPr>
                <w:b/>
                <w:bCs/>
                <w:szCs w:val="24"/>
                <w14:ligatures w14:val="none"/>
              </w:rPr>
              <w:t>,</w:t>
            </w:r>
            <w:r w:rsidR="00447ABD">
              <w:rPr>
                <w:b/>
                <w:bCs/>
                <w:szCs w:val="24"/>
                <w14:ligatures w14:val="none"/>
              </w:rPr>
              <w:t>31</w:t>
            </w:r>
            <w:r w:rsidR="00D3764F" w:rsidRPr="00924D07">
              <w:rPr>
                <w:b/>
                <w:bCs/>
                <w:szCs w:val="24"/>
                <w14:ligatures w14:val="none"/>
              </w:rPr>
              <w:t xml:space="preserve"> €</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B7C3C" w:rsidP="00D3764F">
            <w:pPr>
              <w:widowControl w:val="0"/>
              <w:jc w:val="center"/>
              <w:rPr>
                <w:szCs w:val="24"/>
                <w14:ligatures w14:val="none"/>
              </w:rPr>
            </w:pPr>
            <w:r w:rsidRPr="00924D07">
              <w:rPr>
                <w:szCs w:val="24"/>
                <w14:ligatures w14:val="none"/>
              </w:rPr>
              <w:t>(1,5</w:t>
            </w:r>
            <w:r w:rsidR="00447ABD">
              <w:rPr>
                <w:szCs w:val="24"/>
                <w14:ligatures w14:val="none"/>
              </w:rPr>
              <w:t>4</w:t>
            </w:r>
            <w:r w:rsidR="00D3764F" w:rsidRPr="00924D07">
              <w:rPr>
                <w:szCs w:val="24"/>
                <w14:ligatures w14:val="none"/>
              </w:rPr>
              <w:t>*2)</w:t>
            </w:r>
          </w:p>
          <w:p w:rsidR="00D3764F" w:rsidRPr="00924D07" w:rsidRDefault="00DB7C3C" w:rsidP="002C06E1">
            <w:pPr>
              <w:widowControl w:val="0"/>
              <w:jc w:val="center"/>
              <w:rPr>
                <w:b/>
                <w:bCs/>
                <w:szCs w:val="24"/>
                <w14:ligatures w14:val="none"/>
              </w:rPr>
            </w:pPr>
            <w:r w:rsidRPr="00924D07">
              <w:rPr>
                <w:b/>
                <w:bCs/>
                <w:szCs w:val="24"/>
                <w14:ligatures w14:val="none"/>
              </w:rPr>
              <w:t>3,0</w:t>
            </w:r>
            <w:r w:rsidR="00447ABD">
              <w:rPr>
                <w:b/>
                <w:bCs/>
                <w:szCs w:val="24"/>
                <w14:ligatures w14:val="none"/>
              </w:rPr>
              <w:t xml:space="preserve">8 </w:t>
            </w:r>
            <w:r w:rsidR="00D3764F" w:rsidRPr="00924D07">
              <w:rPr>
                <w:b/>
                <w:bCs/>
                <w:szCs w:val="24"/>
                <w14:ligatures w14:val="none"/>
              </w:rPr>
              <w:t>€</w:t>
            </w:r>
          </w:p>
        </w:tc>
      </w:tr>
      <w:tr w:rsidR="00D3764F" w:rsidRPr="00D3764F" w:rsidTr="00924D07">
        <w:trPr>
          <w:trHeight w:val="819"/>
        </w:trPr>
        <w:tc>
          <w:tcPr>
            <w:tcW w:w="20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rPr>
                <w:szCs w:val="24"/>
                <w14:ligatures w14:val="none"/>
              </w:rPr>
            </w:pPr>
            <w:r w:rsidRPr="00924D07">
              <w:rPr>
                <w:szCs w:val="24"/>
                <w14:ligatures w14:val="none"/>
              </w:rPr>
              <w:t>QF3</w:t>
            </w:r>
          </w:p>
        </w:tc>
        <w:tc>
          <w:tcPr>
            <w:tcW w:w="205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jc w:val="center"/>
              <w:rPr>
                <w:szCs w:val="24"/>
                <w14:ligatures w14:val="none"/>
              </w:rPr>
            </w:pPr>
            <w:r w:rsidRPr="00924D07">
              <w:rPr>
                <w:szCs w:val="24"/>
                <w14:ligatures w14:val="none"/>
              </w:rPr>
              <w:t>912 à 1300</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B7C3C" w:rsidP="00D3764F">
            <w:pPr>
              <w:widowControl w:val="0"/>
              <w:jc w:val="center"/>
              <w:rPr>
                <w:szCs w:val="24"/>
                <w14:ligatures w14:val="none"/>
              </w:rPr>
            </w:pPr>
            <w:r w:rsidRPr="00924D07">
              <w:rPr>
                <w:szCs w:val="24"/>
                <w14:ligatures w14:val="none"/>
              </w:rPr>
              <w:t>(1,6</w:t>
            </w:r>
            <w:r w:rsidR="00447ABD">
              <w:rPr>
                <w:szCs w:val="24"/>
                <w14:ligatures w14:val="none"/>
              </w:rPr>
              <w:t>2</w:t>
            </w:r>
            <w:r w:rsidR="00D3764F" w:rsidRPr="00924D07">
              <w:rPr>
                <w:szCs w:val="24"/>
                <w14:ligatures w14:val="none"/>
              </w:rPr>
              <w:t>*1,5)</w:t>
            </w:r>
          </w:p>
          <w:p w:rsidR="00D3764F" w:rsidRPr="00924D07" w:rsidRDefault="00DB7C3C" w:rsidP="0074593D">
            <w:pPr>
              <w:widowControl w:val="0"/>
              <w:jc w:val="center"/>
              <w:rPr>
                <w:b/>
                <w:bCs/>
                <w:szCs w:val="24"/>
                <w14:ligatures w14:val="none"/>
              </w:rPr>
            </w:pPr>
            <w:r w:rsidRPr="00924D07">
              <w:rPr>
                <w:b/>
                <w:bCs/>
                <w:szCs w:val="24"/>
                <w14:ligatures w14:val="none"/>
              </w:rPr>
              <w:t>2,4</w:t>
            </w:r>
            <w:r w:rsidR="00447ABD">
              <w:rPr>
                <w:b/>
                <w:bCs/>
                <w:szCs w:val="24"/>
                <w14:ligatures w14:val="none"/>
              </w:rPr>
              <w:t>3</w:t>
            </w:r>
            <w:r w:rsidR="00D3764F" w:rsidRPr="00924D07">
              <w:rPr>
                <w:b/>
                <w:bCs/>
                <w:szCs w:val="24"/>
                <w14:ligatures w14:val="none"/>
              </w:rPr>
              <w:t xml:space="preserve"> €</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B7C3C" w:rsidP="00D3764F">
            <w:pPr>
              <w:widowControl w:val="0"/>
              <w:jc w:val="center"/>
              <w:rPr>
                <w:szCs w:val="24"/>
                <w14:ligatures w14:val="none"/>
              </w:rPr>
            </w:pPr>
            <w:r w:rsidRPr="00924D07">
              <w:rPr>
                <w:szCs w:val="24"/>
                <w14:ligatures w14:val="none"/>
              </w:rPr>
              <w:t>(1,6</w:t>
            </w:r>
            <w:r w:rsidR="00447ABD">
              <w:rPr>
                <w:szCs w:val="24"/>
                <w14:ligatures w14:val="none"/>
              </w:rPr>
              <w:t>2</w:t>
            </w:r>
            <w:r w:rsidR="00D3764F" w:rsidRPr="00924D07">
              <w:rPr>
                <w:szCs w:val="24"/>
                <w14:ligatures w14:val="none"/>
              </w:rPr>
              <w:t>*2)</w:t>
            </w:r>
          </w:p>
          <w:p w:rsidR="00D3764F" w:rsidRPr="00924D07" w:rsidRDefault="0074593D" w:rsidP="0074593D">
            <w:pPr>
              <w:widowControl w:val="0"/>
              <w:jc w:val="center"/>
              <w:rPr>
                <w:b/>
                <w:bCs/>
                <w:szCs w:val="24"/>
                <w14:ligatures w14:val="none"/>
              </w:rPr>
            </w:pPr>
            <w:r w:rsidRPr="00924D07">
              <w:rPr>
                <w:b/>
                <w:bCs/>
                <w:szCs w:val="24"/>
                <w14:ligatures w14:val="none"/>
              </w:rPr>
              <w:t>3</w:t>
            </w:r>
            <w:r w:rsidR="00DB7C3C" w:rsidRPr="00924D07">
              <w:rPr>
                <w:b/>
                <w:bCs/>
                <w:szCs w:val="24"/>
                <w14:ligatures w14:val="none"/>
              </w:rPr>
              <w:t>,2</w:t>
            </w:r>
            <w:r w:rsidR="00447ABD">
              <w:rPr>
                <w:b/>
                <w:bCs/>
                <w:szCs w:val="24"/>
                <w14:ligatures w14:val="none"/>
              </w:rPr>
              <w:t>4</w:t>
            </w:r>
            <w:r w:rsidR="00DB7C3C" w:rsidRPr="00924D07">
              <w:rPr>
                <w:b/>
                <w:bCs/>
                <w:szCs w:val="24"/>
                <w14:ligatures w14:val="none"/>
              </w:rPr>
              <w:t xml:space="preserve"> </w:t>
            </w:r>
            <w:r w:rsidR="00D3764F" w:rsidRPr="00924D07">
              <w:rPr>
                <w:b/>
                <w:bCs/>
                <w:szCs w:val="24"/>
                <w14:ligatures w14:val="none"/>
              </w:rPr>
              <w:t>€</w:t>
            </w:r>
          </w:p>
        </w:tc>
      </w:tr>
      <w:tr w:rsidR="00D3764F" w:rsidRPr="00D3764F" w:rsidTr="00924D07">
        <w:trPr>
          <w:trHeight w:val="16"/>
        </w:trPr>
        <w:tc>
          <w:tcPr>
            <w:tcW w:w="20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rPr>
                <w:szCs w:val="24"/>
                <w14:ligatures w14:val="none"/>
              </w:rPr>
            </w:pPr>
            <w:r w:rsidRPr="00924D07">
              <w:rPr>
                <w:szCs w:val="24"/>
                <w14:ligatures w14:val="none"/>
              </w:rPr>
              <w:t>QF4</w:t>
            </w:r>
          </w:p>
        </w:tc>
        <w:tc>
          <w:tcPr>
            <w:tcW w:w="205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3764F" w:rsidP="00D3764F">
            <w:pPr>
              <w:widowControl w:val="0"/>
              <w:jc w:val="center"/>
              <w:rPr>
                <w:szCs w:val="24"/>
                <w14:ligatures w14:val="none"/>
              </w:rPr>
            </w:pPr>
            <w:r w:rsidRPr="00924D07">
              <w:rPr>
                <w:szCs w:val="24"/>
                <w14:ligatures w14:val="none"/>
              </w:rPr>
              <w:t>&gt; 1301</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DB7C3C" w:rsidP="00D3764F">
            <w:pPr>
              <w:widowControl w:val="0"/>
              <w:jc w:val="center"/>
              <w:rPr>
                <w:szCs w:val="24"/>
                <w14:ligatures w14:val="none"/>
              </w:rPr>
            </w:pPr>
            <w:r w:rsidRPr="00924D07">
              <w:rPr>
                <w:szCs w:val="24"/>
                <w14:ligatures w14:val="none"/>
              </w:rPr>
              <w:t>(1,7</w:t>
            </w:r>
            <w:r w:rsidR="00447ABD">
              <w:rPr>
                <w:szCs w:val="24"/>
                <w14:ligatures w14:val="none"/>
              </w:rPr>
              <w:t>8</w:t>
            </w:r>
            <w:r w:rsidR="00D3764F" w:rsidRPr="00924D07">
              <w:rPr>
                <w:szCs w:val="24"/>
                <w14:ligatures w14:val="none"/>
              </w:rPr>
              <w:t>*1,5)</w:t>
            </w:r>
          </w:p>
          <w:p w:rsidR="00D3764F" w:rsidRPr="00924D07" w:rsidRDefault="00D3764F" w:rsidP="00A77646">
            <w:pPr>
              <w:widowControl w:val="0"/>
              <w:jc w:val="center"/>
              <w:rPr>
                <w:b/>
                <w:bCs/>
                <w:szCs w:val="24"/>
                <w14:ligatures w14:val="none"/>
              </w:rPr>
            </w:pPr>
            <w:r w:rsidRPr="00924D07">
              <w:rPr>
                <w:b/>
                <w:bCs/>
                <w:szCs w:val="24"/>
                <w14:ligatures w14:val="none"/>
              </w:rPr>
              <w:t>2,</w:t>
            </w:r>
            <w:r w:rsidR="00DB7C3C" w:rsidRPr="00924D07">
              <w:rPr>
                <w:b/>
                <w:bCs/>
                <w:szCs w:val="24"/>
                <w14:ligatures w14:val="none"/>
              </w:rPr>
              <w:t>6</w:t>
            </w:r>
            <w:r w:rsidR="0061573C">
              <w:rPr>
                <w:b/>
                <w:bCs/>
                <w:szCs w:val="24"/>
                <w14:ligatures w14:val="none"/>
              </w:rPr>
              <w:t>7</w:t>
            </w:r>
            <w:r w:rsidRPr="00924D07">
              <w:rPr>
                <w:b/>
                <w:bCs/>
                <w:szCs w:val="24"/>
                <w14:ligatures w14:val="none"/>
              </w:rPr>
              <w:t xml:space="preserve"> €</w:t>
            </w:r>
          </w:p>
        </w:tc>
        <w:tc>
          <w:tcPr>
            <w:tcW w:w="261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D3764F" w:rsidRPr="00924D07" w:rsidRDefault="0074593D" w:rsidP="00D3764F">
            <w:pPr>
              <w:widowControl w:val="0"/>
              <w:jc w:val="center"/>
              <w:rPr>
                <w:szCs w:val="24"/>
                <w14:ligatures w14:val="none"/>
              </w:rPr>
            </w:pPr>
            <w:r w:rsidRPr="00924D07">
              <w:rPr>
                <w:szCs w:val="24"/>
                <w14:ligatures w14:val="none"/>
              </w:rPr>
              <w:t>(1,7</w:t>
            </w:r>
            <w:r w:rsidR="0061573C">
              <w:rPr>
                <w:szCs w:val="24"/>
                <w14:ligatures w14:val="none"/>
              </w:rPr>
              <w:t>8</w:t>
            </w:r>
            <w:r w:rsidR="00D3764F" w:rsidRPr="00924D07">
              <w:rPr>
                <w:szCs w:val="24"/>
                <w14:ligatures w14:val="none"/>
              </w:rPr>
              <w:t>*2)</w:t>
            </w:r>
          </w:p>
          <w:p w:rsidR="00D3764F" w:rsidRPr="00924D07" w:rsidRDefault="00D3764F" w:rsidP="00E0596D">
            <w:pPr>
              <w:widowControl w:val="0"/>
              <w:jc w:val="center"/>
              <w:rPr>
                <w:b/>
                <w:bCs/>
                <w:szCs w:val="24"/>
                <w14:ligatures w14:val="none"/>
              </w:rPr>
            </w:pPr>
            <w:r w:rsidRPr="00924D07">
              <w:rPr>
                <w:b/>
                <w:bCs/>
                <w:szCs w:val="24"/>
                <w14:ligatures w14:val="none"/>
              </w:rPr>
              <w:t>3,</w:t>
            </w:r>
            <w:r w:rsidR="00DB7C3C" w:rsidRPr="00924D07">
              <w:rPr>
                <w:b/>
                <w:bCs/>
                <w:szCs w:val="24"/>
                <w14:ligatures w14:val="none"/>
              </w:rPr>
              <w:t>5</w:t>
            </w:r>
            <w:r w:rsidR="0061573C">
              <w:rPr>
                <w:b/>
                <w:bCs/>
                <w:szCs w:val="24"/>
                <w14:ligatures w14:val="none"/>
              </w:rPr>
              <w:t>6</w:t>
            </w:r>
            <w:r w:rsidRPr="00924D07">
              <w:rPr>
                <w:b/>
                <w:bCs/>
                <w:szCs w:val="24"/>
                <w14:ligatures w14:val="none"/>
              </w:rPr>
              <w:t xml:space="preserve"> €</w:t>
            </w:r>
          </w:p>
        </w:tc>
      </w:tr>
    </w:tbl>
    <w:p w:rsidR="00684525" w:rsidRDefault="00684525" w:rsidP="00694B27">
      <w:pPr>
        <w:pStyle w:val="Default"/>
        <w:jc w:val="both"/>
        <w:rPr>
          <w:rFonts w:ascii="Euphemia" w:hAnsi="Euphemia"/>
          <w:sz w:val="20"/>
          <w:szCs w:val="20"/>
        </w:rPr>
      </w:pPr>
    </w:p>
    <w:p w:rsidR="00D3764F" w:rsidRPr="00D3764F" w:rsidRDefault="00D3764F" w:rsidP="00BE030F">
      <w:pPr>
        <w:ind w:firstLine="709"/>
      </w:pPr>
      <w:r w:rsidRPr="00D3764F">
        <w:t>Une tarification modulée à la séance est mise en place en fonction du quotient familial. La CAF</w:t>
      </w:r>
      <w:r w:rsidR="003562EE">
        <w:t xml:space="preserve"> </w:t>
      </w:r>
      <w:r>
        <w:t>et la MSA</w:t>
      </w:r>
      <w:r w:rsidRPr="00D3764F">
        <w:t xml:space="preserve"> finance</w:t>
      </w:r>
      <w:r>
        <w:t>nt</w:t>
      </w:r>
      <w:r w:rsidR="0097337C">
        <w:t xml:space="preserve"> le service de 0,54</w:t>
      </w:r>
      <w:r w:rsidRPr="00D3764F">
        <w:t xml:space="preserve"> cts de l’heure et par enfant. Cette participation est déjà déduite dans le tableau ci-dessus.</w:t>
      </w:r>
    </w:p>
    <w:p w:rsidR="00597BB1" w:rsidRPr="00D3764F" w:rsidRDefault="00D3764F" w:rsidP="00D3764F">
      <w:pPr>
        <w:widowControl w:val="0"/>
        <w:rPr>
          <w:b/>
          <w:bCs/>
          <w:sz w:val="28"/>
          <w:szCs w:val="28"/>
          <w:u w:val="single"/>
          <w14:ligatures w14:val="none"/>
        </w:rPr>
      </w:pPr>
      <w:r w:rsidRPr="00D3764F">
        <w:rPr>
          <w:sz w:val="28"/>
          <w:szCs w:val="28"/>
          <w14:ligatures w14:val="none"/>
        </w:rPr>
        <w:t> </w:t>
      </w:r>
    </w:p>
    <w:p w:rsidR="00D3764F" w:rsidRPr="00196879" w:rsidRDefault="00D3764F" w:rsidP="00D3764F">
      <w:pPr>
        <w:widowControl w:val="0"/>
        <w:rPr>
          <w:rFonts w:ascii="Smoolthan" w:hAnsi="Smoolthan"/>
          <w:b/>
          <w:bCs/>
          <w:color w:val="A71979" w:themeColor="accent1"/>
          <w:sz w:val="28"/>
          <w:szCs w:val="28"/>
          <w:u w:val="single"/>
          <w14:ligatures w14:val="none"/>
        </w:rPr>
      </w:pPr>
      <w:r w:rsidRPr="00196879">
        <w:rPr>
          <w:rFonts w:ascii="Smoolthan" w:hAnsi="Smoolthan"/>
          <w:b/>
          <w:bCs/>
          <w:color w:val="A71979" w:themeColor="accent1"/>
          <w:sz w:val="28"/>
          <w:szCs w:val="28"/>
          <w:u w:val="single"/>
          <w14:ligatures w14:val="none"/>
        </w:rPr>
        <w:t xml:space="preserve">Article 6 : </w:t>
      </w:r>
      <w:r w:rsidR="00492A9A" w:rsidRPr="00196879">
        <w:rPr>
          <w:rFonts w:ascii="Smoolthan" w:hAnsi="Smoolthan"/>
          <w:b/>
          <w:bCs/>
          <w:color w:val="A71979" w:themeColor="accent1"/>
          <w:sz w:val="28"/>
          <w:szCs w:val="28"/>
          <w:u w:val="single"/>
          <w14:ligatures w14:val="none"/>
        </w:rPr>
        <w:t>CDAP</w:t>
      </w:r>
    </w:p>
    <w:p w:rsidR="00D3764F" w:rsidRPr="00D3764F" w:rsidRDefault="00D3764F" w:rsidP="00D3764F">
      <w:pPr>
        <w:widowControl w:val="0"/>
        <w:rPr>
          <w:b/>
          <w:bCs/>
          <w:sz w:val="28"/>
          <w:szCs w:val="28"/>
          <w:u w:val="single"/>
          <w14:ligatures w14:val="none"/>
        </w:rPr>
      </w:pPr>
    </w:p>
    <w:p w:rsidR="00D3764F" w:rsidRPr="00D3764F" w:rsidRDefault="00D3764F" w:rsidP="00BE030F">
      <w:pPr>
        <w:ind w:firstLine="709"/>
      </w:pPr>
      <w:r w:rsidRPr="00D3764F">
        <w:t xml:space="preserve">Les familles autorisent la directrice du périscolaire à consulter le site </w:t>
      </w:r>
      <w:r w:rsidR="00492A9A">
        <w:t>CDAP</w:t>
      </w:r>
      <w:r w:rsidRPr="00D3764F">
        <w:t xml:space="preserve"> pour appliquer la tarification modulée. Si le quotient familial n’est pas accessible sur le site, la famille devra faire les démarches auprès de la Caf.</w:t>
      </w:r>
    </w:p>
    <w:p w:rsidR="00D3764F" w:rsidRPr="00D3764F" w:rsidRDefault="00D3764F" w:rsidP="00BE030F">
      <w:pPr>
        <w:ind w:firstLine="709"/>
      </w:pPr>
      <w:r w:rsidRPr="00D3764F">
        <w:lastRenderedPageBreak/>
        <w:t xml:space="preserve">Toutefois si vous ne désirez pas donner l’accès à votre dossier Caf, il faut en informer la directrice. </w:t>
      </w:r>
    </w:p>
    <w:p w:rsidR="00D3764F" w:rsidRPr="00D3764F" w:rsidRDefault="00D3764F" w:rsidP="00BE030F">
      <w:pPr>
        <w:ind w:firstLine="709"/>
      </w:pPr>
      <w:r w:rsidRPr="00D3764F">
        <w:t>Par conséquent, le tarif le plus élevé sera appliqué à chaque séance.</w:t>
      </w:r>
    </w:p>
    <w:p w:rsidR="001B6363" w:rsidRPr="00492A9A" w:rsidRDefault="00D3764F" w:rsidP="00492A9A">
      <w:r w:rsidRPr="00D3764F">
        <w:t>Les quotients familiaux seront consultés deux fois, d</w:t>
      </w:r>
      <w:r w:rsidR="00AC4C97">
        <w:t>ébut septembre 2021</w:t>
      </w:r>
      <w:r w:rsidR="0058692A">
        <w:t xml:space="preserve"> et janvier 202</w:t>
      </w:r>
      <w:r w:rsidR="00AC4C97">
        <w:t>2</w:t>
      </w:r>
      <w:r w:rsidRPr="00D3764F">
        <w:t>.</w:t>
      </w:r>
    </w:p>
    <w:p w:rsidR="00C70CFC" w:rsidRDefault="00C70CFC" w:rsidP="00492A9A">
      <w:pPr>
        <w:widowControl w:val="0"/>
        <w:rPr>
          <w:sz w:val="28"/>
          <w:szCs w:val="28"/>
          <w14:ligatures w14:val="none"/>
        </w:rPr>
      </w:pPr>
    </w:p>
    <w:p w:rsidR="00492A9A" w:rsidRDefault="00D3764F" w:rsidP="00BE030F">
      <w:pPr>
        <w:ind w:firstLine="709"/>
      </w:pPr>
      <w:r w:rsidRPr="00D3764F">
        <w:t xml:space="preserve">Signalez à la directrice tout changement de situation qui pourrait entraîner la modification de votre quotient </w:t>
      </w:r>
      <w:r w:rsidR="001B6363">
        <w:t>familial</w:t>
      </w:r>
      <w:r w:rsidRPr="00D3764F">
        <w:t>.</w:t>
      </w:r>
    </w:p>
    <w:p w:rsidR="00597BB1" w:rsidRDefault="00597BB1" w:rsidP="00BE030F">
      <w:pPr>
        <w:ind w:firstLine="709"/>
      </w:pPr>
    </w:p>
    <w:p w:rsidR="00BE030F" w:rsidRPr="00492A9A" w:rsidRDefault="00BE030F" w:rsidP="00BE030F">
      <w:pPr>
        <w:ind w:firstLine="709"/>
      </w:pPr>
    </w:p>
    <w:p w:rsidR="00225E07" w:rsidRDefault="00D3764F" w:rsidP="00225E07">
      <w:pPr>
        <w:widowControl w:val="0"/>
        <w:rPr>
          <w:rFonts w:ascii="Smoolthan" w:hAnsi="Smoolthan"/>
          <w:b/>
          <w:bCs/>
          <w:color w:val="A71979" w:themeColor="accent1"/>
          <w:sz w:val="28"/>
          <w:szCs w:val="28"/>
          <w:u w:val="single"/>
          <w14:ligatures w14:val="none"/>
        </w:rPr>
      </w:pPr>
      <w:r w:rsidRPr="00196879">
        <w:rPr>
          <w:rFonts w:ascii="Smoolthan" w:hAnsi="Smoolthan"/>
          <w:b/>
          <w:bCs/>
          <w:color w:val="A71979" w:themeColor="accent1"/>
          <w:sz w:val="28"/>
          <w:szCs w:val="28"/>
          <w:u w:val="single"/>
          <w14:ligatures w14:val="none"/>
        </w:rPr>
        <w:t> </w:t>
      </w:r>
      <w:r w:rsidR="00225E07" w:rsidRPr="00196879">
        <w:rPr>
          <w:rFonts w:ascii="Smoolthan" w:hAnsi="Smoolthan"/>
          <w:b/>
          <w:bCs/>
          <w:color w:val="A71979" w:themeColor="accent1"/>
          <w:sz w:val="28"/>
          <w:szCs w:val="28"/>
          <w:u w:val="single"/>
          <w14:ligatures w14:val="none"/>
        </w:rPr>
        <w:t xml:space="preserve">Article 7 : </w:t>
      </w:r>
      <w:r w:rsidR="004C17B3">
        <w:rPr>
          <w:rFonts w:ascii="Smoolthan" w:hAnsi="Smoolthan"/>
          <w:b/>
          <w:bCs/>
          <w:color w:val="A71979" w:themeColor="accent1"/>
          <w:sz w:val="28"/>
          <w:szCs w:val="28"/>
          <w:u w:val="single"/>
          <w14:ligatures w14:val="none"/>
        </w:rPr>
        <w:t>D</w:t>
      </w:r>
      <w:r w:rsidR="00371F27">
        <w:rPr>
          <w:rFonts w:ascii="Smoolthan" w:hAnsi="Smoolthan"/>
          <w:b/>
          <w:bCs/>
          <w:color w:val="A71979" w:themeColor="accent1"/>
          <w:sz w:val="28"/>
          <w:szCs w:val="28"/>
          <w:u w:val="single"/>
          <w14:ligatures w14:val="none"/>
        </w:rPr>
        <w:t>onnées personnelles</w:t>
      </w:r>
    </w:p>
    <w:p w:rsidR="00420C6F" w:rsidRDefault="00420C6F" w:rsidP="00B125DF">
      <w:pPr>
        <w:widowControl w:val="0"/>
        <w:rPr>
          <w:b/>
          <w:bCs/>
          <w:sz w:val="28"/>
          <w:szCs w:val="28"/>
          <w:u w:val="single"/>
          <w14:ligatures w14:val="none"/>
        </w:rPr>
      </w:pPr>
    </w:p>
    <w:p w:rsidR="004C17B3" w:rsidRDefault="004C17B3" w:rsidP="004C17B3">
      <w:r>
        <w:t xml:space="preserve">Vos données personnelles sont collectées, traitées et transmises dans le cadre strict de l’exécution et du suivi de la prestation d’accueil de votre enfant dans les limites de la mission confiée par la collectivité </w:t>
      </w:r>
      <w:r w:rsidR="00896135">
        <w:t xml:space="preserve">« Graines de malice » </w:t>
      </w:r>
      <w:r>
        <w:t>à l’association Alfa3a.</w:t>
      </w:r>
    </w:p>
    <w:p w:rsidR="004C17B3" w:rsidRDefault="004C17B3" w:rsidP="004C17B3">
      <w:r>
        <w:t xml:space="preserve">L’année de dernière réservation effectuée pour l’accueil de votre enfant sera le point de départ du délai de conservation des données personnelles, fixé </w:t>
      </w:r>
      <w:r w:rsidRPr="00822EFB">
        <w:t>à 10 ans.</w:t>
      </w:r>
    </w:p>
    <w:p w:rsidR="004C17B3" w:rsidRDefault="004C17B3" w:rsidP="004C17B3">
      <w:r w:rsidRPr="00765D31">
        <w:t>En application du Règlement général sur la protection des données (RGPD) du 27/04/2016, vous pouvez exercer vos droits (opposition, accès, rectification, effacement, limitation, portabilité</w:t>
      </w:r>
      <w:r w:rsidRPr="00C6786B">
        <w:t>, dans la mesure où cela est justifié et ne contrevient pas à l’exécution et au suivi de la prestation d’accueil de votre enfant</w:t>
      </w:r>
      <w:r w:rsidRPr="00765D31">
        <w:t xml:space="preserve">) en vous adressant à </w:t>
      </w:r>
      <w:hyperlink r:id="rId9" w:history="1">
        <w:r w:rsidRPr="00765D31">
          <w:rPr>
            <w:rStyle w:val="Lienhypertexte"/>
          </w:rPr>
          <w:t>dpo@alfa3a.org</w:t>
        </w:r>
      </w:hyperlink>
      <w:r w:rsidRPr="00556539">
        <w:t xml:space="preserve"> </w:t>
      </w:r>
      <w:r>
        <w:t>Fabienne GEMINARD, responsable service juridique d’Alfa3a</w:t>
      </w:r>
      <w:r w:rsidRPr="00765D31">
        <w:t>. En cas de violation de la règlementation applicable en matière de protection des données personnelles, vous disposez d’un droit de recours auprès de l’autorité nationale de contrôle (CNIL).</w:t>
      </w:r>
      <w:r>
        <w:t xml:space="preserve"> </w:t>
      </w:r>
    </w:p>
    <w:p w:rsidR="00420C6F" w:rsidRDefault="00420C6F" w:rsidP="00225E07">
      <w:pPr>
        <w:widowControl w:val="0"/>
        <w:rPr>
          <w:rFonts w:ascii="Smoolthan" w:hAnsi="Smoolthan"/>
          <w:b/>
          <w:bCs/>
          <w:color w:val="A71979" w:themeColor="accent1"/>
          <w:sz w:val="28"/>
          <w:szCs w:val="28"/>
          <w:u w:val="single"/>
          <w14:ligatures w14:val="none"/>
        </w:rPr>
      </w:pPr>
    </w:p>
    <w:p w:rsidR="00420C6F" w:rsidRPr="00196879" w:rsidRDefault="00420C6F" w:rsidP="00225E07">
      <w:pPr>
        <w:widowControl w:val="0"/>
        <w:rPr>
          <w:rFonts w:ascii="Smoolthan" w:hAnsi="Smoolthan"/>
          <w:b/>
          <w:bCs/>
          <w:color w:val="A71979" w:themeColor="accent1"/>
          <w:sz w:val="28"/>
          <w:szCs w:val="28"/>
          <w:u w:val="single"/>
          <w14:ligatures w14:val="none"/>
        </w:rPr>
      </w:pPr>
      <w:r>
        <w:rPr>
          <w:rFonts w:ascii="Smoolthan" w:hAnsi="Smoolthan"/>
          <w:b/>
          <w:bCs/>
          <w:color w:val="A71979" w:themeColor="accent1"/>
          <w:sz w:val="28"/>
          <w:szCs w:val="28"/>
          <w:u w:val="single"/>
          <w14:ligatures w14:val="none"/>
        </w:rPr>
        <w:t>Article 8</w:t>
      </w:r>
      <w:r w:rsidRPr="00196879">
        <w:rPr>
          <w:rFonts w:ascii="Smoolthan" w:hAnsi="Smoolthan"/>
          <w:b/>
          <w:bCs/>
          <w:color w:val="A71979" w:themeColor="accent1"/>
          <w:sz w:val="28"/>
          <w:szCs w:val="28"/>
          <w:u w:val="single"/>
          <w14:ligatures w14:val="none"/>
        </w:rPr>
        <w:t xml:space="preserve"> : Facturation</w:t>
      </w:r>
    </w:p>
    <w:p w:rsidR="00225E07" w:rsidRPr="00225E07" w:rsidRDefault="00225E07" w:rsidP="00225E07">
      <w:pPr>
        <w:widowControl w:val="0"/>
        <w:rPr>
          <w:b/>
          <w:bCs/>
          <w:sz w:val="28"/>
          <w:szCs w:val="28"/>
          <w:u w:val="single"/>
          <w14:ligatures w14:val="none"/>
        </w:rPr>
      </w:pPr>
    </w:p>
    <w:p w:rsidR="00586BA9" w:rsidRDefault="00225E07" w:rsidP="00BE030F">
      <w:pPr>
        <w:ind w:firstLine="709"/>
      </w:pPr>
      <w:r w:rsidRPr="00225E07">
        <w:t>Les p</w:t>
      </w:r>
      <w:r w:rsidR="001B6363">
        <w:t>résences sont facturées à terme</w:t>
      </w:r>
      <w:r w:rsidRPr="00225E07">
        <w:t xml:space="preserve"> éc</w:t>
      </w:r>
      <w:r w:rsidR="000B4E2A">
        <w:t>hu, les factur</w:t>
      </w:r>
      <w:r w:rsidR="00AC4C97">
        <w:t>es seront transmises par mail (</w:t>
      </w:r>
      <w:r w:rsidR="000B4E2A">
        <w:t xml:space="preserve">en version papier </w:t>
      </w:r>
      <w:r w:rsidR="00AC4C97">
        <w:t xml:space="preserve">seulement </w:t>
      </w:r>
      <w:r w:rsidR="000B4E2A">
        <w:t>à la demande des familles</w:t>
      </w:r>
      <w:r w:rsidR="00AC4C97">
        <w:t>)</w:t>
      </w:r>
      <w:r w:rsidR="000B4E2A">
        <w:t xml:space="preserve">. </w:t>
      </w:r>
      <w:r w:rsidR="00586BA9">
        <w:t>A la suite de nombre</w:t>
      </w:r>
      <w:r w:rsidR="00BD65FA">
        <w:t>ux impayés, l’association Alfa3a</w:t>
      </w:r>
      <w:r w:rsidR="00586BA9">
        <w:t xml:space="preserve"> (gestionnaire des accueils de loisirs « Graines de malice</w:t>
      </w:r>
      <w:r w:rsidR="001B6363">
        <w:t> »</w:t>
      </w:r>
      <w:r w:rsidR="00586BA9">
        <w:t>) a décidé de mettre en place de nouvelle</w:t>
      </w:r>
      <w:r w:rsidR="00375FF1">
        <w:t>s</w:t>
      </w:r>
      <w:r w:rsidR="00586BA9">
        <w:t xml:space="preserve"> procédure</w:t>
      </w:r>
      <w:r w:rsidR="00375FF1">
        <w:t>s</w:t>
      </w:r>
      <w:r w:rsidR="00586BA9">
        <w:t>.</w:t>
      </w:r>
    </w:p>
    <w:p w:rsidR="00586BA9" w:rsidRDefault="00586BA9" w:rsidP="004008A8"/>
    <w:p w:rsidR="00225E07" w:rsidRDefault="00225E07" w:rsidP="00BE030F">
      <w:pPr>
        <w:ind w:firstLine="709"/>
      </w:pPr>
      <w:r w:rsidRPr="00225E07">
        <w:t>Le règ</w:t>
      </w:r>
      <w:r>
        <w:t>lement se fait à réception de facture</w:t>
      </w:r>
      <w:r w:rsidRPr="00225E07">
        <w:t xml:space="preserve">. </w:t>
      </w:r>
    </w:p>
    <w:p w:rsidR="00586BA9" w:rsidRDefault="00586BA9" w:rsidP="004008A8"/>
    <w:p w:rsidR="00B125DF" w:rsidRDefault="00225E07" w:rsidP="00B125DF">
      <w:pPr>
        <w:ind w:firstLine="709"/>
      </w:pPr>
      <w:r>
        <w:t xml:space="preserve">Au 15 de chaque mois, si la facture n’a pas été réglée, vous recevrez par mail ou par courrier une relance vous signifiant ce retard et vous </w:t>
      </w:r>
      <w:r w:rsidR="00375FF1">
        <w:t>demandant de régler dans les 72</w:t>
      </w:r>
      <w:r>
        <w:t xml:space="preserve">h. Passé ce délai, un courrier vous informera </w:t>
      </w:r>
      <w:r>
        <w:lastRenderedPageBreak/>
        <w:t>que le service vous est refusé sur l’ensemble de nos str</w:t>
      </w:r>
      <w:r w:rsidR="002F0346">
        <w:t>uctures (</w:t>
      </w:r>
      <w:r>
        <w:t>accueil de loisirs et périscolaires) jusqu’au règlement de votre facture.</w:t>
      </w:r>
    </w:p>
    <w:p w:rsidR="00225E07" w:rsidRPr="00225E07" w:rsidRDefault="008931FA" w:rsidP="00BE030F">
      <w:pPr>
        <w:ind w:firstLine="709"/>
      </w:pPr>
      <w:r>
        <w:t>Au 30 de chaque mois, si le règlement n’est toujours p</w:t>
      </w:r>
      <w:r w:rsidR="003562EE">
        <w:t>as effectu</w:t>
      </w:r>
      <w:r>
        <w:t>é, votre dossier est transmis au service juridique de l’association.</w:t>
      </w:r>
    </w:p>
    <w:p w:rsidR="00225E07" w:rsidRPr="00225E07" w:rsidRDefault="00225E07" w:rsidP="004008A8">
      <w:r w:rsidRPr="00225E07">
        <w:t> </w:t>
      </w:r>
    </w:p>
    <w:p w:rsidR="002F0346" w:rsidRDefault="003562EE" w:rsidP="004008A8">
      <w:r>
        <w:t>Les rè</w:t>
      </w:r>
      <w:r w:rsidR="00225E07" w:rsidRPr="00225E07">
        <w:t>glements peuvent se faire en</w:t>
      </w:r>
      <w:r w:rsidR="002F0346">
        <w:t> :</w:t>
      </w:r>
    </w:p>
    <w:p w:rsidR="002F0346" w:rsidRDefault="002F0346" w:rsidP="004008A8">
      <w:r>
        <w:t>-</w:t>
      </w:r>
      <w:r w:rsidR="00225E07" w:rsidRPr="00225E07">
        <w:t xml:space="preserve"> </w:t>
      </w:r>
      <w:r w:rsidR="00D3208A" w:rsidRPr="00225E07">
        <w:t>chèque</w:t>
      </w:r>
      <w:r w:rsidR="00D3208A" w:rsidRPr="00D3208A">
        <w:t xml:space="preserve"> </w:t>
      </w:r>
      <w:r w:rsidR="00D3208A" w:rsidRPr="00225E07">
        <w:t>bancaire,</w:t>
      </w:r>
    </w:p>
    <w:p w:rsidR="002F0346" w:rsidRDefault="002F0346" w:rsidP="004008A8">
      <w:r>
        <w:t>-</w:t>
      </w:r>
      <w:r w:rsidR="00225E07" w:rsidRPr="00225E07">
        <w:t xml:space="preserve"> </w:t>
      </w:r>
      <w:r w:rsidR="00D3208A">
        <w:t>prélèvement,</w:t>
      </w:r>
    </w:p>
    <w:p w:rsidR="002F0346" w:rsidRDefault="002F0346" w:rsidP="004008A8">
      <w:r>
        <w:t>-</w:t>
      </w:r>
      <w:r w:rsidR="008931FA">
        <w:t xml:space="preserve"> virement,</w:t>
      </w:r>
    </w:p>
    <w:p w:rsidR="002F0346" w:rsidRDefault="002F0346" w:rsidP="004008A8">
      <w:r>
        <w:t>-</w:t>
      </w:r>
      <w:r w:rsidR="008931FA">
        <w:t xml:space="preserve"> </w:t>
      </w:r>
      <w:r>
        <w:t>paiement en ligne,</w:t>
      </w:r>
    </w:p>
    <w:p w:rsidR="002F0346" w:rsidRDefault="002F0346" w:rsidP="004008A8">
      <w:r>
        <w:t xml:space="preserve">- </w:t>
      </w:r>
      <w:r w:rsidR="00D3208A" w:rsidRPr="00225E07">
        <w:t>espèce,</w:t>
      </w:r>
    </w:p>
    <w:p w:rsidR="00225E07" w:rsidRDefault="002F0346" w:rsidP="004008A8">
      <w:r>
        <w:t xml:space="preserve">- </w:t>
      </w:r>
      <w:r w:rsidR="00225E07" w:rsidRPr="00225E07">
        <w:t>chèque ANCV</w:t>
      </w:r>
      <w:r>
        <w:t>,</w:t>
      </w:r>
      <w:r w:rsidR="009F58F3">
        <w:t xml:space="preserve"> </w:t>
      </w:r>
      <w:r>
        <w:t xml:space="preserve">ticket </w:t>
      </w:r>
      <w:r w:rsidR="00225E07" w:rsidRPr="00225E07">
        <w:t>CESU.</w:t>
      </w:r>
    </w:p>
    <w:p w:rsidR="00597BB1" w:rsidRPr="00225E07" w:rsidRDefault="00597BB1" w:rsidP="004008A8"/>
    <w:p w:rsidR="00225E07" w:rsidRPr="00196879" w:rsidRDefault="00225E07" w:rsidP="00225E07">
      <w:pPr>
        <w:widowControl w:val="0"/>
        <w:rPr>
          <w:rFonts w:ascii="Smoolthan" w:hAnsi="Smoolthan"/>
          <w:b/>
          <w:bCs/>
          <w:color w:val="A71979" w:themeColor="accent1"/>
          <w:sz w:val="28"/>
          <w:szCs w:val="28"/>
          <w:u w:val="single"/>
          <w14:ligatures w14:val="none"/>
        </w:rPr>
      </w:pPr>
      <w:r w:rsidRPr="00225E07">
        <w:rPr>
          <w:sz w:val="28"/>
          <w:szCs w:val="28"/>
          <w14:ligatures w14:val="none"/>
        </w:rPr>
        <w:t> </w:t>
      </w:r>
      <w:r w:rsidR="00371F27">
        <w:rPr>
          <w:rFonts w:ascii="Smoolthan" w:hAnsi="Smoolthan"/>
          <w:b/>
          <w:bCs/>
          <w:color w:val="A71979" w:themeColor="accent1"/>
          <w:sz w:val="28"/>
          <w:szCs w:val="28"/>
          <w:u w:val="single"/>
          <w14:ligatures w14:val="none"/>
        </w:rPr>
        <w:t>Article 8 :  O</w:t>
      </w:r>
      <w:r w:rsidRPr="00196879">
        <w:rPr>
          <w:rFonts w:ascii="Smoolthan" w:hAnsi="Smoolthan"/>
          <w:b/>
          <w:bCs/>
          <w:color w:val="A71979" w:themeColor="accent1"/>
          <w:sz w:val="28"/>
          <w:szCs w:val="28"/>
          <w:u w:val="single"/>
          <w14:ligatures w14:val="none"/>
        </w:rPr>
        <w:t>bjets et argent</w:t>
      </w:r>
    </w:p>
    <w:p w:rsidR="00225E07" w:rsidRPr="00225E07" w:rsidRDefault="00225E07" w:rsidP="00225E07">
      <w:pPr>
        <w:widowControl w:val="0"/>
        <w:rPr>
          <w:sz w:val="28"/>
          <w:szCs w:val="28"/>
          <w14:ligatures w14:val="none"/>
        </w:rPr>
      </w:pPr>
      <w:r w:rsidRPr="00225E07">
        <w:rPr>
          <w:sz w:val="28"/>
          <w:szCs w:val="28"/>
          <w14:ligatures w14:val="none"/>
        </w:rPr>
        <w:t> </w:t>
      </w:r>
    </w:p>
    <w:p w:rsidR="00225E07" w:rsidRPr="00225E07" w:rsidRDefault="00225E07" w:rsidP="00BE030F">
      <w:pPr>
        <w:ind w:firstLine="709"/>
      </w:pPr>
      <w:r w:rsidRPr="00225E07">
        <w:t>Le centre périscolaire Alfa3a n’est pas responsable des objets et/ou de l’argent apportés par les enfants.</w:t>
      </w:r>
    </w:p>
    <w:p w:rsidR="00D37471" w:rsidRDefault="00D37471" w:rsidP="004008A8"/>
    <w:p w:rsidR="00225E07" w:rsidRPr="00225E07" w:rsidRDefault="00225E07" w:rsidP="00BE030F">
      <w:pPr>
        <w:ind w:firstLine="709"/>
      </w:pPr>
      <w:r w:rsidRPr="00225E07">
        <w:t>Aucune indemnité n’est prévue en cas de vol, perte, ou dégradations.</w:t>
      </w:r>
    </w:p>
    <w:p w:rsidR="00225E07" w:rsidRPr="00225E07" w:rsidRDefault="001B6363" w:rsidP="004008A8">
      <w:r>
        <w:t>Les parents</w:t>
      </w:r>
      <w:r w:rsidR="00225E07" w:rsidRPr="00225E07">
        <w:t xml:space="preserve"> sont tenus pour responsable des objets dangereux que les enfants font entrer au centre périscolaire.</w:t>
      </w:r>
    </w:p>
    <w:p w:rsidR="006E5ECC" w:rsidRDefault="006E5ECC" w:rsidP="00375FF1">
      <w:pPr>
        <w:widowControl w:val="0"/>
        <w:rPr>
          <w:sz w:val="28"/>
          <w:szCs w:val="28"/>
          <w14:ligatures w14:val="none"/>
        </w:rPr>
      </w:pPr>
    </w:p>
    <w:p w:rsidR="00225E07" w:rsidRDefault="008931FA" w:rsidP="00BE030F">
      <w:pPr>
        <w:ind w:firstLine="709"/>
      </w:pPr>
      <w:r>
        <w:t>En cas de dégr</w:t>
      </w:r>
      <w:r w:rsidR="00225E07" w:rsidRPr="00225E07">
        <w:t>adation des équipements, une participation ou le remboursement sera demandé aux parents de l’enfant.</w:t>
      </w:r>
    </w:p>
    <w:p w:rsidR="00597BB1" w:rsidRDefault="00597BB1" w:rsidP="00B125DF"/>
    <w:p w:rsidR="000B4E2A" w:rsidRDefault="000B4E2A" w:rsidP="00BE030F">
      <w:pPr>
        <w:ind w:firstLine="709"/>
      </w:pPr>
    </w:p>
    <w:p w:rsidR="00225E07" w:rsidRPr="00196879" w:rsidRDefault="00225E07" w:rsidP="00225E07">
      <w:pPr>
        <w:widowControl w:val="0"/>
        <w:rPr>
          <w:rFonts w:ascii="Smoolthan" w:hAnsi="Smoolthan"/>
          <w:b/>
          <w:bCs/>
          <w:color w:val="A71979" w:themeColor="accent1"/>
          <w:sz w:val="28"/>
          <w:szCs w:val="28"/>
          <w:u w:val="single"/>
          <w14:ligatures w14:val="none"/>
        </w:rPr>
      </w:pPr>
      <w:r w:rsidRPr="00196879">
        <w:rPr>
          <w:rFonts w:ascii="Smoolthan" w:hAnsi="Smoolthan"/>
          <w:b/>
          <w:bCs/>
          <w:color w:val="A71979" w:themeColor="accent1"/>
          <w:sz w:val="28"/>
          <w:szCs w:val="28"/>
          <w:u w:val="single"/>
          <w14:ligatures w14:val="none"/>
        </w:rPr>
        <w:t>Article 9 : Maladies, médicament et soin</w:t>
      </w:r>
    </w:p>
    <w:p w:rsidR="00225E07" w:rsidRPr="00225E07" w:rsidRDefault="00225E07" w:rsidP="00225E07">
      <w:pPr>
        <w:widowControl w:val="0"/>
        <w:rPr>
          <w:sz w:val="28"/>
          <w:szCs w:val="28"/>
          <w14:ligatures w14:val="none"/>
        </w:rPr>
      </w:pPr>
      <w:r w:rsidRPr="00225E07">
        <w:rPr>
          <w:sz w:val="28"/>
          <w:szCs w:val="28"/>
          <w14:ligatures w14:val="none"/>
        </w:rPr>
        <w:t> </w:t>
      </w:r>
    </w:p>
    <w:p w:rsidR="00225E07" w:rsidRPr="00225E07" w:rsidRDefault="00225E07" w:rsidP="00BE030F">
      <w:pPr>
        <w:ind w:firstLine="709"/>
      </w:pPr>
      <w:r w:rsidRPr="00225E07">
        <w:t>En cas de maladie contagieuse, votre enfant ne sera pas accepté à l’accueil périscolaire.</w:t>
      </w:r>
    </w:p>
    <w:p w:rsidR="006E5ECC" w:rsidRDefault="006E5ECC" w:rsidP="004008A8"/>
    <w:p w:rsidR="00225E07" w:rsidRPr="00225E07" w:rsidRDefault="00225E07" w:rsidP="00BE030F">
      <w:pPr>
        <w:ind w:firstLine="709"/>
      </w:pPr>
      <w:r w:rsidRPr="00225E07">
        <w:t>Aucun médicament ne sera donné à votre enfant, sauf presc</w:t>
      </w:r>
      <w:r w:rsidR="00B908F2">
        <w:t>r</w:t>
      </w:r>
      <w:r w:rsidRPr="00225E07">
        <w:t>iption médicale. Pour cela, fournir l’ordonnance et les médicaments UNIQUEMENT à l’équipe. Les enfants ne doivent en aucun cas avoir de médicaments sur eux ou dans leur cartable.</w:t>
      </w:r>
    </w:p>
    <w:p w:rsidR="006E5ECC" w:rsidRDefault="006E5ECC" w:rsidP="004008A8"/>
    <w:p w:rsidR="00225E07" w:rsidRDefault="00225E07" w:rsidP="00BE030F">
      <w:pPr>
        <w:ind w:firstLine="709"/>
      </w:pPr>
      <w:r w:rsidRPr="00225E07">
        <w:t>Les petits bobos seront soignés par u</w:t>
      </w:r>
      <w:r w:rsidR="00375FF1">
        <w:t xml:space="preserve">ne personne ayant </w:t>
      </w:r>
      <w:r w:rsidR="002B72AF">
        <w:t>la formation</w:t>
      </w:r>
      <w:r w:rsidR="00C70CFC">
        <w:t xml:space="preserve"> PSC</w:t>
      </w:r>
      <w:r w:rsidRPr="00225E07">
        <w:t>1, pour tout accident plus important, l’accueil périscolaire fera appel aux autorités médicales compétentes. Pour cela il est important que les documents de santé soient tenus à jour par les parents et transmis au centre périscolaire.</w:t>
      </w:r>
    </w:p>
    <w:p w:rsidR="00603424" w:rsidRDefault="00603424" w:rsidP="004008A8"/>
    <w:p w:rsidR="00E048F1" w:rsidRDefault="00E048F1" w:rsidP="00BE030F">
      <w:pPr>
        <w:ind w:firstLine="709"/>
      </w:pPr>
      <w:r w:rsidRPr="000B4E2A">
        <w:rPr>
          <w:b/>
          <w:u w:val="single"/>
        </w:rPr>
        <w:lastRenderedPageBreak/>
        <w:t>En cas de PAI</w:t>
      </w:r>
      <w:r w:rsidRPr="000B4E2A">
        <w:rPr>
          <w:b/>
        </w:rPr>
        <w:t>,</w:t>
      </w:r>
      <w:r>
        <w:t xml:space="preserve"> veillez à prévenir la direction des procédures à mettre en place. En cas d’absence d’information, notre responsabilité ne pourra être engagé</w:t>
      </w:r>
      <w:r w:rsidR="00C70CFC">
        <w:t>e</w:t>
      </w:r>
      <w:r>
        <w:t>.</w:t>
      </w:r>
    </w:p>
    <w:p w:rsidR="00E048F1" w:rsidRDefault="00E048F1" w:rsidP="00603424">
      <w:pPr>
        <w:widowControl w:val="0"/>
        <w:rPr>
          <w:sz w:val="28"/>
          <w:szCs w:val="28"/>
          <w14:ligatures w14:val="none"/>
        </w:rPr>
      </w:pPr>
    </w:p>
    <w:p w:rsidR="00225E07" w:rsidRPr="00196879" w:rsidRDefault="00603424" w:rsidP="00225E07">
      <w:pPr>
        <w:widowControl w:val="0"/>
        <w:rPr>
          <w:rFonts w:ascii="Smoolthan" w:hAnsi="Smoolthan"/>
          <w:b/>
          <w:bCs/>
          <w:color w:val="A71979" w:themeColor="accent1"/>
          <w:sz w:val="28"/>
          <w:szCs w:val="28"/>
          <w:u w:val="single"/>
          <w14:ligatures w14:val="none"/>
        </w:rPr>
      </w:pPr>
      <w:r>
        <w:rPr>
          <w:szCs w:val="24"/>
          <w14:ligatures w14:val="none"/>
        </w:rPr>
        <w:t xml:space="preserve"> </w:t>
      </w:r>
      <w:r w:rsidR="00225E07" w:rsidRPr="00196879">
        <w:rPr>
          <w:rFonts w:ascii="Smoolthan" w:hAnsi="Smoolthan"/>
          <w:b/>
          <w:bCs/>
          <w:color w:val="A71979" w:themeColor="accent1"/>
          <w:sz w:val="28"/>
          <w:szCs w:val="28"/>
          <w:u w:val="single"/>
          <w14:ligatures w14:val="none"/>
        </w:rPr>
        <w:t>Article 10 : Assurance</w:t>
      </w:r>
    </w:p>
    <w:p w:rsidR="00E048F1" w:rsidRPr="00225E07" w:rsidRDefault="00E048F1" w:rsidP="00225E07">
      <w:pPr>
        <w:widowControl w:val="0"/>
        <w:rPr>
          <w:b/>
          <w:bCs/>
          <w:sz w:val="28"/>
          <w:szCs w:val="28"/>
          <w:u w:val="single"/>
          <w14:ligatures w14:val="none"/>
        </w:rPr>
      </w:pPr>
    </w:p>
    <w:p w:rsidR="00225E07" w:rsidRPr="00225E07" w:rsidRDefault="004821EA" w:rsidP="00BE030F">
      <w:pPr>
        <w:ind w:firstLine="709"/>
      </w:pPr>
      <w:r>
        <w:t>L’association Alfa3a</w:t>
      </w:r>
      <w:r w:rsidR="00225E07" w:rsidRPr="00225E07">
        <w:t xml:space="preserve"> souscrit une assurance responsabilité civile et individuelle auprès des assurance</w:t>
      </w:r>
      <w:r w:rsidR="003562EE">
        <w:t>s</w:t>
      </w:r>
      <w:r w:rsidR="00225E07" w:rsidRPr="00225E07">
        <w:t xml:space="preserve"> MMA.</w:t>
      </w:r>
    </w:p>
    <w:p w:rsidR="006E5ECC" w:rsidRDefault="006E5ECC" w:rsidP="004008A8"/>
    <w:p w:rsidR="00225E07" w:rsidRDefault="00225E07" w:rsidP="00BE030F">
      <w:pPr>
        <w:ind w:firstLine="709"/>
      </w:pPr>
      <w:r w:rsidRPr="00225E07">
        <w:t xml:space="preserve">Pour bénéficier de cette couverture </w:t>
      </w:r>
      <w:r w:rsidR="00495D0A">
        <w:t xml:space="preserve">il est impératif de régler les frais d’inscription </w:t>
      </w:r>
      <w:r w:rsidRPr="00225E07">
        <w:t>à l’association</w:t>
      </w:r>
      <w:r w:rsidR="006E5ECC">
        <w:t>.</w:t>
      </w:r>
    </w:p>
    <w:p w:rsidR="006E5ECC" w:rsidRDefault="006E5ECC" w:rsidP="004008A8"/>
    <w:p w:rsidR="00375FF1" w:rsidRDefault="006E5ECC" w:rsidP="00BE030F">
      <w:pPr>
        <w:ind w:firstLine="709"/>
      </w:pPr>
      <w:r>
        <w:t>Cette assurance ne couvre que les accidents survenus dans l’enceinte du périscolaire ou au cours du trajet école-périscolaire dès la prise en charge des enfants par les animateurs hors présence des parents ou de leurs représentants.</w:t>
      </w:r>
    </w:p>
    <w:p w:rsidR="00375FF1" w:rsidRPr="004008A8" w:rsidRDefault="00375FF1" w:rsidP="004008A8"/>
    <w:p w:rsidR="00225E07" w:rsidRPr="00225E07" w:rsidRDefault="00B908F2" w:rsidP="004008A8">
      <w:r>
        <w:tab/>
      </w:r>
      <w:r>
        <w:tab/>
      </w:r>
      <w:r>
        <w:tab/>
      </w:r>
      <w:r>
        <w:tab/>
      </w:r>
      <w:r>
        <w:tab/>
      </w:r>
      <w:r>
        <w:tab/>
      </w:r>
      <w:r w:rsidR="006E5ECC">
        <w:t>Fait à</w:t>
      </w:r>
      <w:r w:rsidR="00DB4709">
        <w:t xml:space="preserve"> Saint André, le 06</w:t>
      </w:r>
      <w:r w:rsidR="004821EA">
        <w:t xml:space="preserve"> Juin</w:t>
      </w:r>
      <w:r w:rsidR="00B17231">
        <w:t xml:space="preserve"> 2021</w:t>
      </w:r>
    </w:p>
    <w:p w:rsidR="00375FF1" w:rsidRDefault="00375FF1" w:rsidP="00871A4E">
      <w:pPr>
        <w:widowControl w:val="0"/>
      </w:pPr>
    </w:p>
    <w:p w:rsidR="00225E07" w:rsidRPr="004008A8" w:rsidRDefault="004008A8" w:rsidP="004008A8">
      <w:r>
        <w:t>Signature des parents</w:t>
      </w:r>
      <w:r>
        <w:tab/>
      </w:r>
      <w:r>
        <w:tab/>
      </w:r>
      <w:r>
        <w:tab/>
      </w:r>
      <w:r>
        <w:tab/>
        <w:t>S</w:t>
      </w:r>
      <w:r w:rsidR="006B04C2" w:rsidRPr="004008A8">
        <w:t>ignature de la direction</w:t>
      </w:r>
    </w:p>
    <w:p w:rsidR="00D33361" w:rsidRDefault="00871A4E" w:rsidP="004008A8">
      <w:pPr>
        <w:rPr>
          <w:rFonts w:ascii="Times New Roman" w:hAnsi="Times New Roman"/>
        </w:rPr>
      </w:pPr>
      <w:r>
        <w:rPr>
          <w:noProof/>
          <w14:ligatures w14:val="none"/>
          <w14:cntxtAlts w14:val="0"/>
        </w:rPr>
        <w:drawing>
          <wp:anchor distT="0" distB="0" distL="114300" distR="114300" simplePos="0" relativeHeight="251660288" behindDoc="0" locked="0" layoutInCell="1" allowOverlap="1" wp14:anchorId="7A86FB51" wp14:editId="276440A6">
            <wp:simplePos x="0" y="0"/>
            <wp:positionH relativeFrom="column">
              <wp:posOffset>3120522</wp:posOffset>
            </wp:positionH>
            <wp:positionV relativeFrom="paragraph">
              <wp:posOffset>103050</wp:posOffset>
            </wp:positionV>
            <wp:extent cx="2076450" cy="92392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76450" cy="923925"/>
                    </a:xfrm>
                    <a:prstGeom prst="rect">
                      <a:avLst/>
                    </a:prstGeom>
                  </pic:spPr>
                </pic:pic>
              </a:graphicData>
            </a:graphic>
          </wp:anchor>
        </w:drawing>
      </w:r>
    </w:p>
    <w:p w:rsidR="00D33361" w:rsidRDefault="00D33361" w:rsidP="00694B27">
      <w:pPr>
        <w:pStyle w:val="Default"/>
        <w:jc w:val="both"/>
        <w:rPr>
          <w:rFonts w:ascii="Times New Roman" w:hAnsi="Times New Roman" w:cs="Times New Roman"/>
          <w:sz w:val="28"/>
          <w:szCs w:val="28"/>
        </w:rPr>
      </w:pPr>
    </w:p>
    <w:p w:rsidR="00D33361" w:rsidRDefault="00D33361" w:rsidP="00694B27">
      <w:pPr>
        <w:pStyle w:val="Default"/>
        <w:jc w:val="both"/>
        <w:rPr>
          <w:rFonts w:ascii="Times New Roman" w:hAnsi="Times New Roman" w:cs="Times New Roman"/>
          <w:sz w:val="28"/>
          <w:szCs w:val="28"/>
        </w:rPr>
      </w:pPr>
    </w:p>
    <w:p w:rsidR="00D33361" w:rsidRDefault="00D33361" w:rsidP="00694B27">
      <w:pPr>
        <w:pStyle w:val="Default"/>
        <w:jc w:val="both"/>
        <w:rPr>
          <w:rFonts w:ascii="Times New Roman" w:hAnsi="Times New Roman" w:cs="Times New Roman"/>
          <w:sz w:val="28"/>
          <w:szCs w:val="28"/>
        </w:rPr>
      </w:pPr>
    </w:p>
    <w:p w:rsidR="00D33361" w:rsidRDefault="00D33361" w:rsidP="00694B27">
      <w:pPr>
        <w:pStyle w:val="Default"/>
        <w:jc w:val="both"/>
        <w:rPr>
          <w:rFonts w:ascii="Times New Roman" w:hAnsi="Times New Roman" w:cs="Times New Roman"/>
          <w:sz w:val="28"/>
          <w:szCs w:val="28"/>
        </w:rPr>
      </w:pPr>
    </w:p>
    <w:p w:rsidR="00D33361" w:rsidRDefault="00B125DF" w:rsidP="00694B27">
      <w:pPr>
        <w:pStyle w:val="Default"/>
        <w:jc w:val="both"/>
        <w:rPr>
          <w:rFonts w:ascii="Times New Roman" w:hAnsi="Times New Roman" w:cs="Times New Roman"/>
          <w:sz w:val="28"/>
          <w:szCs w:val="28"/>
        </w:rPr>
      </w:pPr>
      <w:r w:rsidRPr="00924D07">
        <w:rPr>
          <w:rFonts w:ascii="Times New Roman" w:hAnsi="Times New Roman" w:cs="Times New Roman"/>
          <w:noProof/>
          <w:sz w:val="28"/>
          <w:szCs w:val="28"/>
          <w:lang w:eastAsia="fr-FR"/>
        </w:rPr>
        <w:drawing>
          <wp:anchor distT="0" distB="0" distL="114300" distR="114300" simplePos="0" relativeHeight="251659263" behindDoc="0" locked="0" layoutInCell="1" allowOverlap="1" wp14:anchorId="7ECA9CA6" wp14:editId="3DE8871D">
            <wp:simplePos x="0" y="0"/>
            <wp:positionH relativeFrom="margin">
              <wp:posOffset>3611245</wp:posOffset>
            </wp:positionH>
            <wp:positionV relativeFrom="bottomMargin">
              <wp:posOffset>-1274445</wp:posOffset>
            </wp:positionV>
            <wp:extent cx="624205" cy="708660"/>
            <wp:effectExtent l="0" t="0" r="4445" b="0"/>
            <wp:wrapSquare wrapText="bothSides"/>
            <wp:docPr id="8" name="Image 8" descr="\\srvdata01\Profils$\standre.animation\Documents\2019-2020\AL St André s. Vieux Jonc\logo-st-a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data01\Profils$\standre.animation\Documents\2019-2020\AL St André s. Vieux Jonc\logo-st-and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05" cy="708660"/>
                    </a:xfrm>
                    <a:prstGeom prst="rect">
                      <a:avLst/>
                    </a:prstGeom>
                    <a:noFill/>
                    <a:ln>
                      <a:noFill/>
                    </a:ln>
                  </pic:spPr>
                </pic:pic>
              </a:graphicData>
            </a:graphic>
            <wp14:sizeRelV relativeFrom="margin">
              <wp14:pctHeight>0</wp14:pctHeight>
            </wp14:sizeRelV>
          </wp:anchor>
        </w:drawing>
      </w:r>
      <w:r>
        <w:rPr>
          <w:rFonts w:ascii="Times New Roman" w:hAnsi="Times New Roman" w:cs="Times New Roman"/>
          <w:noProof/>
          <w:sz w:val="28"/>
          <w:szCs w:val="28"/>
          <w:lang w:eastAsia="fr-FR"/>
        </w:rPr>
        <w:drawing>
          <wp:anchor distT="0" distB="0" distL="114300" distR="114300" simplePos="0" relativeHeight="251662336" behindDoc="0" locked="0" layoutInCell="1" allowOverlap="1" wp14:anchorId="5D48B584" wp14:editId="49686950">
            <wp:simplePos x="0" y="0"/>
            <wp:positionH relativeFrom="margin">
              <wp:posOffset>1247775</wp:posOffset>
            </wp:positionH>
            <wp:positionV relativeFrom="paragraph">
              <wp:posOffset>2421890</wp:posOffset>
            </wp:positionV>
            <wp:extent cx="612560" cy="90192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560" cy="90192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lang w:eastAsia="fr-FR"/>
        </w:rPr>
        <w:drawing>
          <wp:anchor distT="0" distB="0" distL="114300" distR="114300" simplePos="0" relativeHeight="251663360" behindDoc="0" locked="0" layoutInCell="1" allowOverlap="1" wp14:anchorId="6B5C4F2C" wp14:editId="4F564830">
            <wp:simplePos x="0" y="0"/>
            <wp:positionH relativeFrom="margin">
              <wp:posOffset>2166620</wp:posOffset>
            </wp:positionH>
            <wp:positionV relativeFrom="margin">
              <wp:posOffset>7703185</wp:posOffset>
            </wp:positionV>
            <wp:extent cx="1196340" cy="597223"/>
            <wp:effectExtent l="0" t="0" r="381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6340" cy="597223"/>
                    </a:xfrm>
                    <a:prstGeom prst="rect">
                      <a:avLst/>
                    </a:prstGeom>
                  </pic:spPr>
                </pic:pic>
              </a:graphicData>
            </a:graphic>
          </wp:anchor>
        </w:drawing>
      </w:r>
    </w:p>
    <w:sectPr w:rsidR="00D33361" w:rsidSect="00BF6063">
      <w:headerReference w:type="default" r:id="rId14"/>
      <w:footerReference w:type="default" r:id="rId15"/>
      <w:headerReference w:type="first" r:id="rId16"/>
      <w:footerReference w:type="first" r:id="rId17"/>
      <w:pgSz w:w="11906" w:h="16838" w:code="9"/>
      <w:pgMar w:top="1276" w:right="1134" w:bottom="1418" w:left="1928"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974" w:rsidRDefault="00BF3974" w:rsidP="00F65CDC">
      <w:r>
        <w:separator/>
      </w:r>
    </w:p>
  </w:endnote>
  <w:endnote w:type="continuationSeparator" w:id="0">
    <w:p w:rsidR="00BF3974" w:rsidRDefault="00BF3974" w:rsidP="00F6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phemia">
    <w:panose1 w:val="020B0503040102020104"/>
    <w:charset w:val="00"/>
    <w:family w:val="swiss"/>
    <w:pitch w:val="variable"/>
    <w:sig w:usb0="8000006F" w:usb1="0000004A" w:usb2="00002000" w:usb3="00000000" w:csb0="00000001" w:csb1="00000000"/>
  </w:font>
  <w:font w:name="Tahoma">
    <w:panose1 w:val="020B0604030504040204"/>
    <w:charset w:val="00"/>
    <w:family w:val="swiss"/>
    <w:pitch w:val="variable"/>
    <w:sig w:usb0="E1002EFF" w:usb1="C000605B" w:usb2="00000029" w:usb3="00000000" w:csb0="000101FF" w:csb1="00000000"/>
  </w:font>
  <w:font w:name="Smoolthan">
    <w:panose1 w:val="02000500000000000000"/>
    <w:charset w:val="00"/>
    <w:family w:val="auto"/>
    <w:pitch w:val="variable"/>
    <w:sig w:usb0="A00000EF" w:usb1="50000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DC" w:rsidRDefault="00B2660F">
    <w:pPr>
      <w:pStyle w:val="Pieddepage"/>
    </w:pPr>
    <w:r>
      <w:rPr>
        <w:noProof/>
        <w:lang w:eastAsia="fr-FR"/>
      </w:rPr>
      <w:drawing>
        <wp:anchor distT="0" distB="0" distL="114300" distR="114300" simplePos="0" relativeHeight="251685888" behindDoc="0" locked="0" layoutInCell="1" allowOverlap="1" wp14:anchorId="528F1E81" wp14:editId="57921BF8">
          <wp:simplePos x="0" y="0"/>
          <wp:positionH relativeFrom="column">
            <wp:posOffset>-1214755</wp:posOffset>
          </wp:positionH>
          <wp:positionV relativeFrom="paragraph">
            <wp:posOffset>-908050</wp:posOffset>
          </wp:positionV>
          <wp:extent cx="7559999" cy="1792452"/>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QUADRI_2015-11-18_J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9" cy="179245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31" w:rsidRDefault="00F07A31">
    <w:pPr>
      <w:pStyle w:val="Pieddepage"/>
      <w:rPr>
        <w:noProof/>
        <w:lang w:eastAsia="fr-FR"/>
      </w:rPr>
    </w:pPr>
    <w:r>
      <w:rPr>
        <w:noProof/>
        <w:lang w:eastAsia="fr-FR"/>
      </w:rPr>
      <w:drawing>
        <wp:anchor distT="0" distB="0" distL="114300" distR="114300" simplePos="0" relativeHeight="251683840" behindDoc="0" locked="0" layoutInCell="1" allowOverlap="1" wp14:anchorId="6C7AA6C8" wp14:editId="385D3C72">
          <wp:simplePos x="0" y="0"/>
          <wp:positionH relativeFrom="column">
            <wp:posOffset>-1233805</wp:posOffset>
          </wp:positionH>
          <wp:positionV relativeFrom="paragraph">
            <wp:posOffset>-567055</wp:posOffset>
          </wp:positionV>
          <wp:extent cx="7557966" cy="1791969"/>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QUADRI_2015-11-18_J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966" cy="17919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C2F" w:rsidRDefault="00F80C2F">
    <w:pPr>
      <w:pStyle w:val="Pieddepage"/>
      <w:rPr>
        <w:noProof/>
        <w:lang w:eastAsia="fr-FR"/>
      </w:rPr>
    </w:pPr>
  </w:p>
  <w:p w:rsidR="00C5678C" w:rsidRDefault="00C567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974" w:rsidRDefault="00BF3974" w:rsidP="00F65CDC">
      <w:r>
        <w:separator/>
      </w:r>
    </w:p>
  </w:footnote>
  <w:footnote w:type="continuationSeparator" w:id="0">
    <w:p w:rsidR="00BF3974" w:rsidRDefault="00BF3974" w:rsidP="00F6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DC" w:rsidRDefault="00F65CDC" w:rsidP="00E42328">
    <w:pPr>
      <w:pStyle w:val="En-tte"/>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D97" w:rsidRDefault="00B2660F">
    <w:pPr>
      <w:pStyle w:val="En-tte"/>
    </w:pPr>
    <w:r>
      <w:rPr>
        <w:noProof/>
        <w:lang w:eastAsia="fr-FR"/>
      </w:rPr>
      <w:drawing>
        <wp:anchor distT="0" distB="0" distL="114300" distR="114300" simplePos="0" relativeHeight="251682816" behindDoc="0" locked="0" layoutInCell="1" allowOverlap="1" wp14:anchorId="1B47E285" wp14:editId="2FC9D199">
          <wp:simplePos x="0" y="0"/>
          <wp:positionH relativeFrom="column">
            <wp:posOffset>-1233805</wp:posOffset>
          </wp:positionH>
          <wp:positionV relativeFrom="paragraph">
            <wp:posOffset>-612140</wp:posOffset>
          </wp:positionV>
          <wp:extent cx="7559044" cy="1438656"/>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ETE QUADRI_2015-11-17_J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4" cy="14386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78D"/>
    <w:multiLevelType w:val="hybridMultilevel"/>
    <w:tmpl w:val="D876D8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4021E4"/>
    <w:multiLevelType w:val="hybridMultilevel"/>
    <w:tmpl w:val="D1E85A12"/>
    <w:lvl w:ilvl="0" w:tplc="35C096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411B4"/>
    <w:multiLevelType w:val="hybridMultilevel"/>
    <w:tmpl w:val="CFD6C24A"/>
    <w:lvl w:ilvl="0" w:tplc="56347E6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033299"/>
    <w:multiLevelType w:val="hybridMultilevel"/>
    <w:tmpl w:val="9CA27376"/>
    <w:lvl w:ilvl="0" w:tplc="B4F6F8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7E4F6A"/>
    <w:multiLevelType w:val="hybridMultilevel"/>
    <w:tmpl w:val="9906E75C"/>
    <w:lvl w:ilvl="0" w:tplc="884C6552">
      <w:start w:val="2"/>
      <w:numFmt w:val="bullet"/>
      <w:lvlText w:val="-"/>
      <w:lvlJc w:val="left"/>
      <w:pPr>
        <w:ind w:left="1069" w:hanging="360"/>
      </w:pPr>
      <w:rPr>
        <w:rFonts w:ascii="Euphemia" w:eastAsia="Times New Roman" w:hAnsi="Euphemi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4B6A637F"/>
    <w:multiLevelType w:val="hybridMultilevel"/>
    <w:tmpl w:val="7DD6D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0F77C1"/>
    <w:multiLevelType w:val="hybridMultilevel"/>
    <w:tmpl w:val="76E6F7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98596B"/>
    <w:multiLevelType w:val="hybridMultilevel"/>
    <w:tmpl w:val="3CA4E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1F27CD"/>
    <w:multiLevelType w:val="hybridMultilevel"/>
    <w:tmpl w:val="25B88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D257A7"/>
    <w:multiLevelType w:val="hybridMultilevel"/>
    <w:tmpl w:val="7F124E58"/>
    <w:lvl w:ilvl="0" w:tplc="040C0001">
      <w:start w:val="4"/>
      <w:numFmt w:val="bullet"/>
      <w:lvlText w:val=""/>
      <w:lvlJc w:val="left"/>
      <w:pPr>
        <w:ind w:left="720" w:hanging="360"/>
      </w:pPr>
      <w:rPr>
        <w:rFonts w:ascii="Symbol" w:eastAsia="Times New Roman" w:hAnsi="Symbol"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9"/>
  </w:num>
  <w:num w:numId="6">
    <w:abstractNumId w:val="2"/>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EB"/>
    <w:rsid w:val="00022604"/>
    <w:rsid w:val="0002553F"/>
    <w:rsid w:val="00052365"/>
    <w:rsid w:val="0005673D"/>
    <w:rsid w:val="00056806"/>
    <w:rsid w:val="00077A4F"/>
    <w:rsid w:val="00077CC8"/>
    <w:rsid w:val="00095DB4"/>
    <w:rsid w:val="000B4E2A"/>
    <w:rsid w:val="000C776B"/>
    <w:rsid w:val="000E24B8"/>
    <w:rsid w:val="000F435C"/>
    <w:rsid w:val="001022A9"/>
    <w:rsid w:val="001636BE"/>
    <w:rsid w:val="0017217B"/>
    <w:rsid w:val="00176D50"/>
    <w:rsid w:val="00182F96"/>
    <w:rsid w:val="00196879"/>
    <w:rsid w:val="001A2E50"/>
    <w:rsid w:val="001A3071"/>
    <w:rsid w:val="001B42D4"/>
    <w:rsid w:val="001B6363"/>
    <w:rsid w:val="001C4B99"/>
    <w:rsid w:val="001D0A20"/>
    <w:rsid w:val="001F3221"/>
    <w:rsid w:val="00212790"/>
    <w:rsid w:val="00215BD2"/>
    <w:rsid w:val="00225E07"/>
    <w:rsid w:val="00234EA9"/>
    <w:rsid w:val="002827A6"/>
    <w:rsid w:val="002831E4"/>
    <w:rsid w:val="002B72AF"/>
    <w:rsid w:val="002C06E1"/>
    <w:rsid w:val="002C5D64"/>
    <w:rsid w:val="002D26B3"/>
    <w:rsid w:val="002E4CAE"/>
    <w:rsid w:val="002F0346"/>
    <w:rsid w:val="002F2EA6"/>
    <w:rsid w:val="00307BD7"/>
    <w:rsid w:val="00314F52"/>
    <w:rsid w:val="00327C84"/>
    <w:rsid w:val="00337E75"/>
    <w:rsid w:val="003441D6"/>
    <w:rsid w:val="00345E6D"/>
    <w:rsid w:val="003562EE"/>
    <w:rsid w:val="00361661"/>
    <w:rsid w:val="0036412A"/>
    <w:rsid w:val="00366142"/>
    <w:rsid w:val="00370DFB"/>
    <w:rsid w:val="00371F27"/>
    <w:rsid w:val="00375FF1"/>
    <w:rsid w:val="003811FD"/>
    <w:rsid w:val="00383AF7"/>
    <w:rsid w:val="003A2867"/>
    <w:rsid w:val="003A2FB2"/>
    <w:rsid w:val="003A67DF"/>
    <w:rsid w:val="003E38C9"/>
    <w:rsid w:val="004008A8"/>
    <w:rsid w:val="00407EB2"/>
    <w:rsid w:val="00416FB3"/>
    <w:rsid w:val="00420C6F"/>
    <w:rsid w:val="00421250"/>
    <w:rsid w:val="00447ABD"/>
    <w:rsid w:val="004570CB"/>
    <w:rsid w:val="00462824"/>
    <w:rsid w:val="00462DEE"/>
    <w:rsid w:val="00467D46"/>
    <w:rsid w:val="004821EA"/>
    <w:rsid w:val="00491940"/>
    <w:rsid w:val="00492A9A"/>
    <w:rsid w:val="00495D0A"/>
    <w:rsid w:val="004A2C2B"/>
    <w:rsid w:val="004C17B3"/>
    <w:rsid w:val="004D0F1F"/>
    <w:rsid w:val="004E4C68"/>
    <w:rsid w:val="004F2062"/>
    <w:rsid w:val="004F24AD"/>
    <w:rsid w:val="00515EE9"/>
    <w:rsid w:val="005213C3"/>
    <w:rsid w:val="005246A7"/>
    <w:rsid w:val="005352FE"/>
    <w:rsid w:val="005364EF"/>
    <w:rsid w:val="00545DCB"/>
    <w:rsid w:val="0058692A"/>
    <w:rsid w:val="00586BA9"/>
    <w:rsid w:val="005952EF"/>
    <w:rsid w:val="00597BB1"/>
    <w:rsid w:val="005B7C7F"/>
    <w:rsid w:val="005C171B"/>
    <w:rsid w:val="005F2AB4"/>
    <w:rsid w:val="005F55BE"/>
    <w:rsid w:val="00603424"/>
    <w:rsid w:val="0061032D"/>
    <w:rsid w:val="0061573C"/>
    <w:rsid w:val="00616CF6"/>
    <w:rsid w:val="00626838"/>
    <w:rsid w:val="00642531"/>
    <w:rsid w:val="00677FC8"/>
    <w:rsid w:val="00684525"/>
    <w:rsid w:val="00694B27"/>
    <w:rsid w:val="00696ED4"/>
    <w:rsid w:val="006A50A1"/>
    <w:rsid w:val="006B04C2"/>
    <w:rsid w:val="006B5FF7"/>
    <w:rsid w:val="006C5006"/>
    <w:rsid w:val="006D6005"/>
    <w:rsid w:val="006E4F3D"/>
    <w:rsid w:val="006E5ECC"/>
    <w:rsid w:val="006F1894"/>
    <w:rsid w:val="006F1F1F"/>
    <w:rsid w:val="00701BE9"/>
    <w:rsid w:val="00705D5F"/>
    <w:rsid w:val="00706232"/>
    <w:rsid w:val="00713161"/>
    <w:rsid w:val="00743AC7"/>
    <w:rsid w:val="0074593D"/>
    <w:rsid w:val="007566D4"/>
    <w:rsid w:val="007728EC"/>
    <w:rsid w:val="00797776"/>
    <w:rsid w:val="007B05AB"/>
    <w:rsid w:val="007B13D4"/>
    <w:rsid w:val="007B6BFE"/>
    <w:rsid w:val="007B7C51"/>
    <w:rsid w:val="007C02DC"/>
    <w:rsid w:val="007C6A95"/>
    <w:rsid w:val="007F3967"/>
    <w:rsid w:val="00803ABA"/>
    <w:rsid w:val="008432AD"/>
    <w:rsid w:val="00871A4E"/>
    <w:rsid w:val="00876E4D"/>
    <w:rsid w:val="00884D22"/>
    <w:rsid w:val="008931FA"/>
    <w:rsid w:val="00896135"/>
    <w:rsid w:val="008A5017"/>
    <w:rsid w:val="008E1383"/>
    <w:rsid w:val="0090039C"/>
    <w:rsid w:val="00924D07"/>
    <w:rsid w:val="00970E29"/>
    <w:rsid w:val="0097337C"/>
    <w:rsid w:val="009812B7"/>
    <w:rsid w:val="009900AF"/>
    <w:rsid w:val="009968C7"/>
    <w:rsid w:val="009C6577"/>
    <w:rsid w:val="009C7E95"/>
    <w:rsid w:val="009D2B62"/>
    <w:rsid w:val="009E1973"/>
    <w:rsid w:val="009E2CB0"/>
    <w:rsid w:val="009E3DFA"/>
    <w:rsid w:val="009E7D4D"/>
    <w:rsid w:val="009F3BF9"/>
    <w:rsid w:val="009F58F3"/>
    <w:rsid w:val="009F5C08"/>
    <w:rsid w:val="00A015D5"/>
    <w:rsid w:val="00A77646"/>
    <w:rsid w:val="00A810C1"/>
    <w:rsid w:val="00A962EB"/>
    <w:rsid w:val="00AA078F"/>
    <w:rsid w:val="00AA674B"/>
    <w:rsid w:val="00AC4C97"/>
    <w:rsid w:val="00AC644A"/>
    <w:rsid w:val="00AD20DD"/>
    <w:rsid w:val="00B06C45"/>
    <w:rsid w:val="00B125DF"/>
    <w:rsid w:val="00B1468A"/>
    <w:rsid w:val="00B17231"/>
    <w:rsid w:val="00B2660F"/>
    <w:rsid w:val="00B3254C"/>
    <w:rsid w:val="00B36628"/>
    <w:rsid w:val="00B40D97"/>
    <w:rsid w:val="00B629B0"/>
    <w:rsid w:val="00B908F2"/>
    <w:rsid w:val="00B9645E"/>
    <w:rsid w:val="00BD5159"/>
    <w:rsid w:val="00BD65FA"/>
    <w:rsid w:val="00BE030F"/>
    <w:rsid w:val="00BF3974"/>
    <w:rsid w:val="00BF6063"/>
    <w:rsid w:val="00C16FC5"/>
    <w:rsid w:val="00C24B9C"/>
    <w:rsid w:val="00C26D51"/>
    <w:rsid w:val="00C31CD8"/>
    <w:rsid w:val="00C5678C"/>
    <w:rsid w:val="00C70112"/>
    <w:rsid w:val="00C70CFC"/>
    <w:rsid w:val="00C730A3"/>
    <w:rsid w:val="00C765B2"/>
    <w:rsid w:val="00C9212D"/>
    <w:rsid w:val="00C95F97"/>
    <w:rsid w:val="00CE0F2C"/>
    <w:rsid w:val="00CE5401"/>
    <w:rsid w:val="00CF1AB2"/>
    <w:rsid w:val="00CF4B09"/>
    <w:rsid w:val="00D222AC"/>
    <w:rsid w:val="00D3208A"/>
    <w:rsid w:val="00D33361"/>
    <w:rsid w:val="00D37471"/>
    <w:rsid w:val="00D3764F"/>
    <w:rsid w:val="00D66209"/>
    <w:rsid w:val="00D67581"/>
    <w:rsid w:val="00D748B0"/>
    <w:rsid w:val="00D87D24"/>
    <w:rsid w:val="00D95D2C"/>
    <w:rsid w:val="00DA2E2F"/>
    <w:rsid w:val="00DA6FBB"/>
    <w:rsid w:val="00DB4709"/>
    <w:rsid w:val="00DB7C3C"/>
    <w:rsid w:val="00DC0AE9"/>
    <w:rsid w:val="00DC64F3"/>
    <w:rsid w:val="00DD115D"/>
    <w:rsid w:val="00DD6284"/>
    <w:rsid w:val="00DF3333"/>
    <w:rsid w:val="00E048F1"/>
    <w:rsid w:val="00E0596D"/>
    <w:rsid w:val="00E37871"/>
    <w:rsid w:val="00E42328"/>
    <w:rsid w:val="00E44D5F"/>
    <w:rsid w:val="00E96A1E"/>
    <w:rsid w:val="00EB4669"/>
    <w:rsid w:val="00EE3B2C"/>
    <w:rsid w:val="00EF36E5"/>
    <w:rsid w:val="00F07A31"/>
    <w:rsid w:val="00F54136"/>
    <w:rsid w:val="00F65CDC"/>
    <w:rsid w:val="00F80C2F"/>
    <w:rsid w:val="00FE1AD9"/>
    <w:rsid w:val="00FF4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88B75EF-0282-49A7-BFED-E4C31C0B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8A8"/>
    <w:pPr>
      <w:spacing w:after="0" w:line="240" w:lineRule="auto"/>
      <w:jc w:val="both"/>
    </w:pPr>
    <w:rPr>
      <w:rFonts w:ascii="Euphemia" w:eastAsia="Times New Roman" w:hAnsi="Euphemia" w:cs="Times New Roman"/>
      <w:color w:val="000000"/>
      <w:kern w:val="28"/>
      <w:sz w:val="24"/>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5CDC"/>
    <w:pPr>
      <w:tabs>
        <w:tab w:val="center" w:pos="4536"/>
        <w:tab w:val="right" w:pos="9072"/>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En-tteCar">
    <w:name w:val="En-tête Car"/>
    <w:basedOn w:val="Policepardfaut"/>
    <w:link w:val="En-tte"/>
    <w:uiPriority w:val="99"/>
    <w:rsid w:val="00F65CDC"/>
  </w:style>
  <w:style w:type="paragraph" w:styleId="Pieddepage">
    <w:name w:val="footer"/>
    <w:basedOn w:val="Normal"/>
    <w:link w:val="PieddepageCar"/>
    <w:uiPriority w:val="99"/>
    <w:unhideWhenUsed/>
    <w:rsid w:val="00F65CDC"/>
    <w:pPr>
      <w:tabs>
        <w:tab w:val="center" w:pos="4536"/>
        <w:tab w:val="right" w:pos="9072"/>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eddepageCar">
    <w:name w:val="Pied de page Car"/>
    <w:basedOn w:val="Policepardfaut"/>
    <w:link w:val="Pieddepage"/>
    <w:uiPriority w:val="99"/>
    <w:rsid w:val="00F65CDC"/>
  </w:style>
  <w:style w:type="paragraph" w:styleId="Textedebulles">
    <w:name w:val="Balloon Text"/>
    <w:basedOn w:val="Normal"/>
    <w:link w:val="TextedebullesCar"/>
    <w:uiPriority w:val="99"/>
    <w:semiHidden/>
    <w:unhideWhenUsed/>
    <w:rsid w:val="00F65CDC"/>
    <w:rPr>
      <w:rFonts w:ascii="Tahoma" w:hAnsi="Tahoma" w:cs="Tahoma"/>
      <w:sz w:val="16"/>
      <w:szCs w:val="16"/>
    </w:rPr>
  </w:style>
  <w:style w:type="character" w:customStyle="1" w:styleId="TextedebullesCar">
    <w:name w:val="Texte de bulles Car"/>
    <w:basedOn w:val="Policepardfaut"/>
    <w:link w:val="Textedebulles"/>
    <w:uiPriority w:val="99"/>
    <w:semiHidden/>
    <w:rsid w:val="00F65CDC"/>
    <w:rPr>
      <w:rFonts w:ascii="Tahoma" w:hAnsi="Tahoma" w:cs="Tahoma"/>
      <w:sz w:val="16"/>
      <w:szCs w:val="16"/>
    </w:rPr>
  </w:style>
  <w:style w:type="paragraph" w:styleId="Textebrut">
    <w:name w:val="Plain Text"/>
    <w:basedOn w:val="Normal"/>
    <w:link w:val="TextebrutCar"/>
    <w:uiPriority w:val="99"/>
    <w:semiHidden/>
    <w:unhideWhenUsed/>
    <w:rsid w:val="00B36628"/>
    <w:rPr>
      <w:rFonts w:ascii="Calibri" w:eastAsiaTheme="minorHAnsi" w:hAnsi="Calibri" w:cstheme="minorBidi"/>
      <w:color w:val="auto"/>
      <w:kern w:val="0"/>
      <w:sz w:val="22"/>
      <w:szCs w:val="21"/>
      <w:lang w:eastAsia="en-US"/>
      <w14:ligatures w14:val="none"/>
      <w14:cntxtAlts w14:val="0"/>
    </w:rPr>
  </w:style>
  <w:style w:type="character" w:customStyle="1" w:styleId="TextebrutCar">
    <w:name w:val="Texte brut Car"/>
    <w:basedOn w:val="Policepardfaut"/>
    <w:link w:val="Textebrut"/>
    <w:uiPriority w:val="99"/>
    <w:semiHidden/>
    <w:rsid w:val="00B36628"/>
    <w:rPr>
      <w:rFonts w:ascii="Calibri" w:hAnsi="Calibri"/>
      <w:szCs w:val="21"/>
    </w:rPr>
  </w:style>
  <w:style w:type="paragraph" w:customStyle="1" w:styleId="Default">
    <w:name w:val="Default"/>
    <w:rsid w:val="007566D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566D4"/>
    <w:rPr>
      <w:color w:val="0070C0" w:themeColor="hyperlink"/>
      <w:u w:val="single"/>
    </w:rPr>
  </w:style>
  <w:style w:type="paragraph" w:styleId="Paragraphedeliste">
    <w:name w:val="List Paragraph"/>
    <w:basedOn w:val="Normal"/>
    <w:uiPriority w:val="34"/>
    <w:qFormat/>
    <w:rsid w:val="00D3764F"/>
    <w:pPr>
      <w:ind w:left="720"/>
      <w:contextualSpacing/>
    </w:pPr>
  </w:style>
  <w:style w:type="character" w:customStyle="1" w:styleId="st">
    <w:name w:val="st"/>
    <w:basedOn w:val="Policepardfaut"/>
    <w:rsid w:val="00DD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7275">
      <w:bodyDiv w:val="1"/>
      <w:marLeft w:val="0"/>
      <w:marRight w:val="0"/>
      <w:marTop w:val="0"/>
      <w:marBottom w:val="0"/>
      <w:divBdr>
        <w:top w:val="none" w:sz="0" w:space="0" w:color="auto"/>
        <w:left w:val="none" w:sz="0" w:space="0" w:color="auto"/>
        <w:bottom w:val="none" w:sz="0" w:space="0" w:color="auto"/>
        <w:right w:val="none" w:sz="0" w:space="0" w:color="auto"/>
      </w:divBdr>
    </w:div>
    <w:div w:id="609430270">
      <w:bodyDiv w:val="1"/>
      <w:marLeft w:val="0"/>
      <w:marRight w:val="0"/>
      <w:marTop w:val="0"/>
      <w:marBottom w:val="0"/>
      <w:divBdr>
        <w:top w:val="none" w:sz="0" w:space="0" w:color="auto"/>
        <w:left w:val="none" w:sz="0" w:space="0" w:color="auto"/>
        <w:bottom w:val="none" w:sz="0" w:space="0" w:color="auto"/>
        <w:right w:val="none" w:sz="0" w:space="0" w:color="auto"/>
      </w:divBdr>
    </w:div>
    <w:div w:id="766728362">
      <w:bodyDiv w:val="1"/>
      <w:marLeft w:val="0"/>
      <w:marRight w:val="0"/>
      <w:marTop w:val="0"/>
      <w:marBottom w:val="0"/>
      <w:divBdr>
        <w:top w:val="none" w:sz="0" w:space="0" w:color="auto"/>
        <w:left w:val="none" w:sz="0" w:space="0" w:color="auto"/>
        <w:bottom w:val="none" w:sz="0" w:space="0" w:color="auto"/>
        <w:right w:val="none" w:sz="0" w:space="0" w:color="auto"/>
      </w:divBdr>
      <w:divsChild>
        <w:div w:id="284393252">
          <w:marLeft w:val="0"/>
          <w:marRight w:val="0"/>
          <w:marTop w:val="0"/>
          <w:marBottom w:val="0"/>
          <w:divBdr>
            <w:top w:val="none" w:sz="0" w:space="0" w:color="auto"/>
            <w:left w:val="none" w:sz="0" w:space="0" w:color="auto"/>
            <w:bottom w:val="none" w:sz="0" w:space="0" w:color="auto"/>
            <w:right w:val="none" w:sz="0" w:space="0" w:color="auto"/>
          </w:divBdr>
          <w:divsChild>
            <w:div w:id="894779514">
              <w:marLeft w:val="0"/>
              <w:marRight w:val="0"/>
              <w:marTop w:val="0"/>
              <w:marBottom w:val="0"/>
              <w:divBdr>
                <w:top w:val="none" w:sz="0" w:space="0" w:color="auto"/>
                <w:left w:val="none" w:sz="0" w:space="0" w:color="auto"/>
                <w:bottom w:val="none" w:sz="0" w:space="0" w:color="auto"/>
                <w:right w:val="none" w:sz="0" w:space="0" w:color="auto"/>
              </w:divBdr>
              <w:divsChild>
                <w:div w:id="1903370233">
                  <w:marLeft w:val="0"/>
                  <w:marRight w:val="0"/>
                  <w:marTop w:val="0"/>
                  <w:marBottom w:val="0"/>
                  <w:divBdr>
                    <w:top w:val="none" w:sz="0" w:space="0" w:color="auto"/>
                    <w:left w:val="none" w:sz="0" w:space="0" w:color="auto"/>
                    <w:bottom w:val="none" w:sz="0" w:space="0" w:color="auto"/>
                    <w:right w:val="none" w:sz="0" w:space="0" w:color="auto"/>
                  </w:divBdr>
                  <w:divsChild>
                    <w:div w:id="181783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6998529">
      <w:bodyDiv w:val="1"/>
      <w:marLeft w:val="0"/>
      <w:marRight w:val="0"/>
      <w:marTop w:val="0"/>
      <w:marBottom w:val="0"/>
      <w:divBdr>
        <w:top w:val="none" w:sz="0" w:space="0" w:color="auto"/>
        <w:left w:val="none" w:sz="0" w:space="0" w:color="auto"/>
        <w:bottom w:val="none" w:sz="0" w:space="0" w:color="auto"/>
        <w:right w:val="none" w:sz="0" w:space="0" w:color="auto"/>
      </w:divBdr>
    </w:div>
    <w:div w:id="1363479689">
      <w:bodyDiv w:val="1"/>
      <w:marLeft w:val="0"/>
      <w:marRight w:val="0"/>
      <w:marTop w:val="0"/>
      <w:marBottom w:val="0"/>
      <w:divBdr>
        <w:top w:val="none" w:sz="0" w:space="0" w:color="auto"/>
        <w:left w:val="none" w:sz="0" w:space="0" w:color="auto"/>
        <w:bottom w:val="none" w:sz="0" w:space="0" w:color="auto"/>
        <w:right w:val="none" w:sz="0" w:space="0" w:color="auto"/>
      </w:divBdr>
    </w:div>
    <w:div w:id="1382443965">
      <w:bodyDiv w:val="1"/>
      <w:marLeft w:val="0"/>
      <w:marRight w:val="0"/>
      <w:marTop w:val="0"/>
      <w:marBottom w:val="0"/>
      <w:divBdr>
        <w:top w:val="none" w:sz="0" w:space="0" w:color="auto"/>
        <w:left w:val="none" w:sz="0" w:space="0" w:color="auto"/>
        <w:bottom w:val="none" w:sz="0" w:space="0" w:color="auto"/>
        <w:right w:val="none" w:sz="0" w:space="0" w:color="auto"/>
      </w:divBdr>
    </w:div>
    <w:div w:id="1492060592">
      <w:bodyDiv w:val="1"/>
      <w:marLeft w:val="0"/>
      <w:marRight w:val="0"/>
      <w:marTop w:val="0"/>
      <w:marBottom w:val="0"/>
      <w:divBdr>
        <w:top w:val="none" w:sz="0" w:space="0" w:color="auto"/>
        <w:left w:val="none" w:sz="0" w:space="0" w:color="auto"/>
        <w:bottom w:val="none" w:sz="0" w:space="0" w:color="auto"/>
        <w:right w:val="none" w:sz="0" w:space="0" w:color="auto"/>
      </w:divBdr>
    </w:div>
    <w:div w:id="1599870556">
      <w:bodyDiv w:val="1"/>
      <w:marLeft w:val="0"/>
      <w:marRight w:val="0"/>
      <w:marTop w:val="0"/>
      <w:marBottom w:val="0"/>
      <w:divBdr>
        <w:top w:val="none" w:sz="0" w:space="0" w:color="auto"/>
        <w:left w:val="none" w:sz="0" w:space="0" w:color="auto"/>
        <w:bottom w:val="none" w:sz="0" w:space="0" w:color="auto"/>
        <w:right w:val="none" w:sz="0" w:space="0" w:color="auto"/>
      </w:divBdr>
    </w:div>
    <w:div w:id="1614896064">
      <w:bodyDiv w:val="1"/>
      <w:marLeft w:val="0"/>
      <w:marRight w:val="0"/>
      <w:marTop w:val="0"/>
      <w:marBottom w:val="0"/>
      <w:divBdr>
        <w:top w:val="none" w:sz="0" w:space="0" w:color="auto"/>
        <w:left w:val="none" w:sz="0" w:space="0" w:color="auto"/>
        <w:bottom w:val="none" w:sz="0" w:space="0" w:color="auto"/>
        <w:right w:val="none" w:sz="0" w:space="0" w:color="auto"/>
      </w:divBdr>
    </w:div>
    <w:div w:id="1758404665">
      <w:bodyDiv w:val="1"/>
      <w:marLeft w:val="0"/>
      <w:marRight w:val="0"/>
      <w:marTop w:val="0"/>
      <w:marBottom w:val="0"/>
      <w:divBdr>
        <w:top w:val="none" w:sz="0" w:space="0" w:color="auto"/>
        <w:left w:val="none" w:sz="0" w:space="0" w:color="auto"/>
        <w:bottom w:val="none" w:sz="0" w:space="0" w:color="auto"/>
        <w:right w:val="none" w:sz="0" w:space="0" w:color="auto"/>
      </w:divBdr>
    </w:div>
    <w:div w:id="20408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o@alfa3a.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Y:\St_Andre_Sur_Vieux_Jonc-AL\0-Affichage_Communication\Ent&#234;tes_Plaquettes_Flyers_Affiches\MODELE%20COURRIER%20ST%20ANDRE_2016-04-27_Siege-communication.dotx" TargetMode="External"/></Relationships>
</file>

<file path=word/theme/theme1.xml><?xml version="1.0" encoding="utf-8"?>
<a:theme xmlns:a="http://schemas.openxmlformats.org/drawingml/2006/main" name="Thème alfa3a">
  <a:themeElements>
    <a:clrScheme name="Alfa3a thème 1">
      <a:dk1>
        <a:srgbClr val="000000"/>
      </a:dk1>
      <a:lt1>
        <a:sysClr val="window" lastClr="FFFFFF"/>
      </a:lt1>
      <a:dk2>
        <a:srgbClr val="F29400"/>
      </a:dk2>
      <a:lt2>
        <a:srgbClr val="E53E16"/>
      </a:lt2>
      <a:accent1>
        <a:srgbClr val="A71979"/>
      </a:accent1>
      <a:accent2>
        <a:srgbClr val="E2AF00"/>
      </a:accent2>
      <a:accent3>
        <a:srgbClr val="B2BC00"/>
      </a:accent3>
      <a:accent4>
        <a:srgbClr val="00B0DB"/>
      </a:accent4>
      <a:accent5>
        <a:srgbClr val="E5006D"/>
      </a:accent5>
      <a:accent6>
        <a:srgbClr val="7AC6B6"/>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EB91-AD71-43FB-A191-6B10832C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COURRIER ST ANDRE_2016-04-27_Siege-communication.dotx</Template>
  <TotalTime>90</TotalTime>
  <Pages>7</Pages>
  <Words>1554</Words>
  <Characters>8552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ALFA3A</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Saint André sur Vieux Jonc</dc:creator>
  <cp:lastModifiedBy>AL Saint André sur Vieux Jonc</cp:lastModifiedBy>
  <cp:revision>9</cp:revision>
  <cp:lastPrinted>2021-06-03T13:42:00Z</cp:lastPrinted>
  <dcterms:created xsi:type="dcterms:W3CDTF">2021-04-06T13:06:00Z</dcterms:created>
  <dcterms:modified xsi:type="dcterms:W3CDTF">2021-06-03T13:48:00Z</dcterms:modified>
</cp:coreProperties>
</file>